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6B033">
      <w:pPr>
        <w:pStyle w:val="8"/>
        <w:rPr>
          <w:rFonts w:hint="default" w:ascii="Times New Roman" w:hAnsi="Times New Roman" w:cs="Times New Roman" w:eastAsiaTheme="majorEastAsia"/>
        </w:rPr>
      </w:pPr>
    </w:p>
    <w:p w14:paraId="283C8A43">
      <w:pPr>
        <w:pStyle w:val="8"/>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14:paraId="7472913D">
      <w:pPr>
        <w:pStyle w:val="8"/>
        <w:rPr>
          <w:rFonts w:hint="default" w:ascii="Times New Roman" w:hAnsi="Times New Roman" w:cs="Times New Roman" w:eastAsiaTheme="majorEastAsia"/>
          <w:b/>
          <w:sz w:val="52"/>
        </w:rPr>
      </w:pPr>
    </w:p>
    <w:p w14:paraId="2437212F">
      <w:pPr>
        <w:pStyle w:val="8"/>
        <w:rPr>
          <w:rFonts w:hint="default" w:ascii="Times New Roman" w:hAnsi="Times New Roman" w:cs="Times New Roman" w:eastAsiaTheme="majorEastAsia"/>
          <w:b/>
          <w:sz w:val="48"/>
          <w:szCs w:val="18"/>
        </w:rPr>
      </w:pPr>
    </w:p>
    <w:p w14:paraId="583F53E8">
      <w:pPr>
        <w:pStyle w:val="8"/>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14:paraId="00941707">
      <w:pPr>
        <w:pStyle w:val="8"/>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14:paraId="1B48A27A">
      <w:pPr>
        <w:pStyle w:val="8"/>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14:paraId="5C51F5FE">
      <w:pPr>
        <w:pStyle w:val="8"/>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14:paraId="21829FB1">
      <w:pPr>
        <w:pStyle w:val="8"/>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14:paraId="5F8A8F01">
      <w:pPr>
        <w:pStyle w:val="8"/>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14:paraId="6EE62D26">
      <w:pPr>
        <w:pStyle w:val="8"/>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14:paraId="5684C902">
      <w:pPr>
        <w:pStyle w:val="8"/>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14:paraId="70513966">
      <w:pPr>
        <w:pStyle w:val="8"/>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14:paraId="019A64EC">
      <w:pPr>
        <w:pStyle w:val="8"/>
        <w:rPr>
          <w:rFonts w:hint="default" w:ascii="Times New Roman" w:hAnsi="Times New Roman" w:cs="Times New Roman" w:eastAsiaTheme="majorEastAsia"/>
          <w:b/>
          <w:sz w:val="72"/>
          <w:szCs w:val="18"/>
        </w:rPr>
      </w:pPr>
    </w:p>
    <w:p w14:paraId="4EA5A169">
      <w:pPr>
        <w:rPr>
          <w:rFonts w:hint="default" w:ascii="Times New Roman" w:hAnsi="Times New Roman" w:cs="Times New Roman"/>
        </w:rPr>
      </w:pPr>
    </w:p>
    <w:p w14:paraId="3CE76BBE">
      <w:pPr>
        <w:pStyle w:val="8"/>
        <w:rPr>
          <w:rFonts w:hint="default" w:ascii="Times New Roman" w:hAnsi="Times New Roman" w:cs="Times New Roman" w:eastAsiaTheme="majorEastAsia"/>
          <w:b/>
          <w:sz w:val="84"/>
        </w:rPr>
      </w:pPr>
    </w:p>
    <w:p w14:paraId="31737F49">
      <w:pPr>
        <w:pStyle w:val="8"/>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022</w:t>
      </w:r>
    </w:p>
    <w:p w14:paraId="4460D088">
      <w:pPr>
        <w:pStyle w:val="8"/>
        <w:jc w:val="center"/>
        <w:rPr>
          <w:rFonts w:hint="default" w:ascii="Times New Roman" w:hAnsi="Times New Roman" w:cs="Times New Roman" w:eastAsiaTheme="majorEastAsia"/>
          <w:b/>
          <w:sz w:val="44"/>
        </w:rPr>
      </w:pPr>
    </w:p>
    <w:p w14:paraId="1ECB41F8">
      <w:pPr>
        <w:pStyle w:val="8"/>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14:paraId="44255C7D">
      <w:pPr>
        <w:pStyle w:val="8"/>
        <w:jc w:val="center"/>
        <w:rPr>
          <w:rFonts w:hint="default" w:ascii="Times New Roman" w:hAnsi="Times New Roman" w:cs="Times New Roman" w:eastAsiaTheme="majorEastAsia"/>
          <w:sz w:val="44"/>
        </w:rPr>
      </w:pPr>
    </w:p>
    <w:p w14:paraId="7684BB94">
      <w:pPr>
        <w:pStyle w:val="8"/>
        <w:jc w:val="both"/>
        <w:rPr>
          <w:rFonts w:hint="default" w:ascii="Times New Roman" w:hAnsi="Times New Roman" w:cs="Times New Roman" w:eastAsiaTheme="majorEastAsia"/>
          <w:b/>
          <w:sz w:val="72"/>
        </w:rPr>
      </w:pPr>
    </w:p>
    <w:p w14:paraId="48EF7D22">
      <w:pPr>
        <w:pStyle w:val="8"/>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14:paraId="1522D165">
      <w:pPr>
        <w:pStyle w:val="8"/>
        <w:rPr>
          <w:rFonts w:hint="default" w:ascii="Times New Roman" w:hAnsi="Times New Roman" w:eastAsia="仿宋_GB2312" w:cs="Times New Roman"/>
          <w:sz w:val="32"/>
          <w:szCs w:val="32"/>
        </w:rPr>
      </w:pPr>
    </w:p>
    <w:p w14:paraId="2CF618CE">
      <w:pPr>
        <w:pStyle w:val="8"/>
        <w:rPr>
          <w:rFonts w:hint="default" w:ascii="Times New Roman" w:hAnsi="Times New Roman" w:eastAsia="仿宋_GB2312" w:cs="Times New Roman"/>
          <w:sz w:val="32"/>
          <w:szCs w:val="32"/>
        </w:rPr>
      </w:pPr>
    </w:p>
    <w:p w14:paraId="53381631">
      <w:pPr>
        <w:pStyle w:val="8"/>
        <w:keepNext w:val="0"/>
        <w:keepLines w:val="0"/>
        <w:pageBreakBefore w:val="0"/>
        <w:widowControl w:val="0"/>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14:paraId="7ABDFFCB">
      <w:pPr>
        <w:pStyle w:val="8"/>
        <w:keepNext w:val="0"/>
        <w:keepLines w:val="0"/>
        <w:pageBreakBefore w:val="0"/>
        <w:widowControl w:val="0"/>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lang w:val="en-US" w:eastAsia="zh-CN"/>
        </w:rPr>
      </w:pPr>
      <w:r>
        <w:rPr>
          <w:rFonts w:hint="default" w:ascii="Times New Roman" w:hAnsi="Times New Roman" w:eastAsia="方正仿宋_GBK" w:cs="Times New Roman"/>
          <w:bCs/>
          <w:sz w:val="32"/>
          <w:szCs w:val="32"/>
        </w:rPr>
        <w:t>第二章  谈判文件和项目要求</w:t>
      </w:r>
    </w:p>
    <w:p w14:paraId="66BE6DC4">
      <w:pPr>
        <w:pStyle w:val="8"/>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lang w:val="en-US" w:eastAsia="zh-CN"/>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w:t>
      </w:r>
      <w:r>
        <w:rPr>
          <w:rFonts w:hint="eastAsia"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bCs/>
          <w:sz w:val="32"/>
          <w:szCs w:val="32"/>
        </w:rPr>
        <w:t>须知</w:t>
      </w:r>
    </w:p>
    <w:p w14:paraId="5EDB9892">
      <w:pPr>
        <w:pStyle w:val="8"/>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14:paraId="2194971C">
      <w:pPr>
        <w:pStyle w:val="8"/>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14:paraId="4DF43AE7">
      <w:pPr>
        <w:pStyle w:val="8"/>
        <w:keepNext w:val="0"/>
        <w:keepLines w:val="0"/>
        <w:pageBreakBefore w:val="0"/>
        <w:widowControl w:val="0"/>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14:paraId="58362337">
      <w:pPr>
        <w:pStyle w:val="8"/>
        <w:ind w:left="0" w:leftChars="0" w:firstLine="1059" w:firstLineChars="331"/>
        <w:jc w:val="left"/>
        <w:rPr>
          <w:rFonts w:hint="default" w:ascii="Times New Roman" w:hAnsi="Times New Roman" w:eastAsia="仿宋_GB2312" w:cs="Times New Roman"/>
          <w:bCs/>
          <w:sz w:val="32"/>
          <w:szCs w:val="32"/>
        </w:rPr>
      </w:pPr>
    </w:p>
    <w:p w14:paraId="4D982378">
      <w:pPr>
        <w:pStyle w:val="8"/>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14:paraId="276676F5">
      <w:pPr>
        <w:pStyle w:val="8"/>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14:paraId="601D4516">
      <w:pPr>
        <w:pStyle w:val="8"/>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720" w:lineRule="exact"/>
        <w:ind w:left="0" w:leftChars="0" w:firstLine="0" w:firstLineChars="0"/>
        <w:jc w:val="center"/>
        <w:textAlignment w:val="auto"/>
        <w:outlineLvl w:val="0"/>
        <w:rPr>
          <w:rFonts w:hint="default" w:ascii="Times New Roman" w:hAnsi="Times New Roman" w:eastAsia="方正小标宋_GBK" w:cs="Times New Roman"/>
          <w:b w:val="0"/>
          <w:bCs/>
          <w:sz w:val="44"/>
          <w:szCs w:val="44"/>
        </w:rPr>
      </w:pPr>
      <w:r>
        <w:rPr>
          <w:rFonts w:hint="eastAsia" w:ascii="方正小标宋_GBK" w:hAnsi="方正小标宋_GBK" w:eastAsia="方正小标宋_GBK" w:cs="方正小标宋_GBK"/>
          <w:b w:val="0"/>
          <w:bCs/>
          <w:kern w:val="2"/>
          <w:sz w:val="44"/>
          <w:szCs w:val="44"/>
          <w:lang w:val="en-US" w:eastAsia="zh-CN" w:bidi="ar-SA"/>
        </w:rPr>
        <w:t xml:space="preserve">第一章 </w:t>
      </w:r>
      <w:r>
        <w:rPr>
          <w:rFonts w:hint="default" w:ascii="Times New Roman" w:hAnsi="Times New Roman" w:eastAsia="方正小标宋_GBK" w:cs="Times New Roman"/>
          <w:b w:val="0"/>
          <w:bCs/>
          <w:sz w:val="44"/>
          <w:szCs w:val="44"/>
        </w:rPr>
        <w:t xml:space="preserve"> 采购邀请书</w:t>
      </w:r>
    </w:p>
    <w:p w14:paraId="744785A8">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14:paraId="3F2FC81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14:paraId="76C1A79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w:t>
      </w:r>
      <w:r>
        <w:rPr>
          <w:rFonts w:hint="default" w:ascii="Times New Roman" w:hAnsi="Times New Roman" w:eastAsia="方正仿宋_GBK" w:cs="Times New Roman"/>
          <w:b w:val="0"/>
          <w:bCs w:val="0"/>
          <w:sz w:val="32"/>
          <w:szCs w:val="32"/>
          <w:lang w:val="en-US" w:eastAsia="zh-CN"/>
        </w:rPr>
        <w:t>市财政局关于有关企业破产申请诉讼代理服务</w:t>
      </w:r>
      <w:r>
        <w:rPr>
          <w:rFonts w:hint="default" w:ascii="Times New Roman" w:hAnsi="Times New Roman" w:eastAsia="方正仿宋_GBK" w:cs="Times New Roman"/>
          <w:b w:val="0"/>
          <w:bCs/>
          <w:sz w:val="32"/>
          <w:szCs w:val="32"/>
          <w:lang w:val="en-US" w:eastAsia="zh-CN"/>
        </w:rPr>
        <w:t>进行竞争性谈判采购，欢迎你公司参加。</w:t>
      </w:r>
    </w:p>
    <w:p w14:paraId="7189F6E9">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22022</w:t>
      </w:r>
    </w:p>
    <w:p w14:paraId="5B9E971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2.项目名称：</w:t>
      </w:r>
      <w:r>
        <w:rPr>
          <w:rFonts w:hint="default" w:ascii="Times New Roman" w:hAnsi="Times New Roman" w:eastAsia="方正仿宋_GBK" w:cs="Times New Roman"/>
          <w:b w:val="0"/>
          <w:bCs w:val="0"/>
          <w:sz w:val="32"/>
          <w:szCs w:val="32"/>
          <w:lang w:val="en-US" w:eastAsia="zh-CN"/>
        </w:rPr>
        <w:t>市财政局关于采购</w:t>
      </w:r>
      <w:r>
        <w:rPr>
          <w:rFonts w:hint="eastAsia" w:eastAsia="方正仿宋_GBK" w:cs="Times New Roman"/>
          <w:b w:val="0"/>
          <w:bCs w:val="0"/>
          <w:sz w:val="32"/>
          <w:szCs w:val="32"/>
          <w:lang w:val="en-US" w:eastAsia="zh-CN"/>
        </w:rPr>
        <w:t>档案</w:t>
      </w:r>
      <w:r>
        <w:rPr>
          <w:rFonts w:hint="default" w:ascii="Times New Roman" w:hAnsi="Times New Roman" w:eastAsia="方正仿宋_GBK" w:cs="Times New Roman"/>
          <w:b w:val="0"/>
          <w:bCs w:val="0"/>
          <w:sz w:val="32"/>
          <w:szCs w:val="32"/>
          <w:lang w:val="en-US" w:eastAsia="zh-CN"/>
        </w:rPr>
        <w:t>数字化加工服务</w:t>
      </w:r>
    </w:p>
    <w:p w14:paraId="03D049F2">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14:paraId="279B52C2">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2025年9月</w:t>
      </w:r>
      <w:r>
        <w:rPr>
          <w:rFonts w:hint="eastAsia" w:ascii="Times New Roman" w:hAnsi="Times New Roman" w:eastAsia="方正仿宋_GBK" w:cs="Times New Roman"/>
          <w:b w:val="0"/>
          <w:bCs/>
          <w:color w:val="auto"/>
          <w:sz w:val="32"/>
          <w:szCs w:val="32"/>
          <w:lang w:val="en-US" w:eastAsia="zh-CN"/>
        </w:rPr>
        <w:t>22</w:t>
      </w:r>
      <w:r>
        <w:rPr>
          <w:rFonts w:hint="default" w:ascii="Times New Roman" w:hAnsi="Times New Roman" w:eastAsia="方正仿宋_GBK" w:cs="Times New Roman"/>
          <w:b w:val="0"/>
          <w:bCs/>
          <w:color w:val="auto"/>
          <w:sz w:val="32"/>
          <w:szCs w:val="32"/>
          <w:lang w:val="en-US" w:eastAsia="zh-CN"/>
        </w:rPr>
        <w:t>日15</w:t>
      </w:r>
      <w:r>
        <w:rPr>
          <w:rFonts w:hint="eastAsia" w:ascii="Times New Roman" w:hAnsi="Times New Roman" w:eastAsia="方正仿宋_GBK" w:cs="Times New Roman"/>
          <w:b w:val="0"/>
          <w:bCs/>
          <w:color w:val="auto"/>
          <w:sz w:val="32"/>
          <w:szCs w:val="32"/>
          <w:lang w:val="en-US" w:eastAsia="zh-CN"/>
        </w:rPr>
        <w:t>：</w:t>
      </w:r>
      <w:r>
        <w:rPr>
          <w:rFonts w:hint="default" w:ascii="Times New Roman" w:hAnsi="Times New Roman" w:eastAsia="方正仿宋_GBK" w:cs="Times New Roman"/>
          <w:b w:val="0"/>
          <w:bCs/>
          <w:color w:val="auto"/>
          <w:sz w:val="32"/>
          <w:szCs w:val="32"/>
          <w:lang w:val="en-US" w:eastAsia="zh-CN"/>
        </w:rPr>
        <w:t>00（北京时间）</w:t>
      </w:r>
    </w:p>
    <w:p w14:paraId="56AA24D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val="en-US" w:eastAsia="zh-CN"/>
        </w:rPr>
        <w:t>现场提交</w:t>
      </w:r>
    </w:p>
    <w:p w14:paraId="592FAE4C">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 xml:space="preserve">2025年9月 </w:t>
      </w:r>
      <w:r>
        <w:rPr>
          <w:rFonts w:hint="eastAsia" w:ascii="Times New Roman" w:hAnsi="Times New Roman" w:eastAsia="方正仿宋_GBK" w:cs="Times New Roman"/>
          <w:b w:val="0"/>
          <w:bCs/>
          <w:color w:val="auto"/>
          <w:sz w:val="32"/>
          <w:szCs w:val="32"/>
          <w:lang w:val="en-US" w:eastAsia="zh-CN"/>
        </w:rPr>
        <w:t>22</w:t>
      </w:r>
      <w:r>
        <w:rPr>
          <w:rFonts w:hint="default" w:ascii="Times New Roman" w:hAnsi="Times New Roman" w:eastAsia="方正仿宋_GBK" w:cs="Times New Roman"/>
          <w:b w:val="0"/>
          <w:bCs/>
          <w:color w:val="auto"/>
          <w:sz w:val="32"/>
          <w:szCs w:val="32"/>
          <w:lang w:val="en-US" w:eastAsia="zh-CN"/>
        </w:rPr>
        <w:t>日15</w:t>
      </w:r>
      <w:r>
        <w:rPr>
          <w:rFonts w:hint="eastAsia" w:ascii="Times New Roman" w:hAnsi="Times New Roman" w:eastAsia="方正仿宋_GBK" w:cs="Times New Roman"/>
          <w:b w:val="0"/>
          <w:bCs/>
          <w:color w:val="auto"/>
          <w:sz w:val="32"/>
          <w:szCs w:val="32"/>
          <w:lang w:val="en-US" w:eastAsia="zh-CN"/>
        </w:rPr>
        <w:t>：</w:t>
      </w:r>
      <w:r>
        <w:rPr>
          <w:rFonts w:hint="default" w:ascii="Times New Roman" w:hAnsi="Times New Roman" w:eastAsia="方正仿宋_GBK" w:cs="Times New Roman"/>
          <w:b w:val="0"/>
          <w:bCs/>
          <w:color w:val="auto"/>
          <w:sz w:val="32"/>
          <w:szCs w:val="32"/>
          <w:lang w:val="en-US" w:eastAsia="zh-CN"/>
        </w:rPr>
        <w:t>00（北京时间）</w:t>
      </w:r>
    </w:p>
    <w:p w14:paraId="4635F90C">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14:paraId="5B310A1D">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14:paraId="303997A3">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0874—3125428</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14:paraId="2A258927">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现场报名</w:t>
      </w:r>
    </w:p>
    <w:p w14:paraId="23FCB7B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11.报名截止时间：2025年9月</w:t>
      </w:r>
      <w:r>
        <w:rPr>
          <w:rFonts w:hint="eastAsia" w:eastAsia="方正仿宋_GBK" w:cs="Times New Roman"/>
          <w:b w:val="0"/>
          <w:bCs/>
          <w:color w:val="000000" w:themeColor="text1"/>
          <w:sz w:val="32"/>
          <w:szCs w:val="32"/>
          <w:lang w:val="en-US" w:eastAsia="zh-CN"/>
          <w14:textFill>
            <w14:solidFill>
              <w14:schemeClr w14:val="tx1"/>
            </w14:solidFill>
          </w14:textFill>
        </w:rPr>
        <w:t>22</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14:paraId="29D45259">
      <w:pPr>
        <w:pStyle w:val="15"/>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32"/>
          <w:szCs w:val="32"/>
          <w:lang w:val="en-US" w:eastAsia="zh-CN"/>
        </w:rPr>
        <w:t>注：响应文件提供一正两副</w:t>
      </w:r>
      <w:r>
        <w:rPr>
          <w:rFonts w:hint="default" w:ascii="Times New Roman" w:hAnsi="Times New Roman" w:eastAsia="方正仿宋_GBK" w:cs="Times New Roman"/>
          <w:b w:val="0"/>
          <w:bCs/>
          <w:sz w:val="32"/>
          <w:szCs w:val="32"/>
          <w:lang w:val="en-US" w:eastAsia="zh-CN"/>
        </w:rPr>
        <w:t>　　　　　　</w:t>
      </w:r>
    </w:p>
    <w:p w14:paraId="1073116B">
      <w:pPr>
        <w:pStyle w:val="15"/>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xml:space="preserve">　　　　　　　                          </w:t>
      </w:r>
    </w:p>
    <w:p w14:paraId="2C6C1FAF">
      <w:pPr>
        <w:pStyle w:val="15"/>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14:paraId="19118ACA">
      <w:pPr>
        <w:pStyle w:val="15"/>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5</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年</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9</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15</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14:paraId="1F05D4A3">
      <w:pPr>
        <w:pStyle w:val="15"/>
        <w:ind w:left="0" w:leftChars="0" w:firstLine="0" w:firstLineChars="0"/>
        <w:jc w:val="both"/>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14:paraId="5B63D50D">
      <w:pPr>
        <w:pStyle w:val="8"/>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720" w:lineRule="exact"/>
        <w:ind w:left="0" w:leftChars="0" w:firstLine="0" w:firstLineChars="0"/>
        <w:jc w:val="center"/>
        <w:textAlignment w:val="auto"/>
        <w:outlineLvl w:val="0"/>
        <w:rPr>
          <w:rFonts w:hint="eastAsia" w:ascii="方正小标宋_GBK" w:hAnsi="方正小标宋_GBK" w:eastAsia="方正小标宋_GBK" w:cs="方正小标宋_GBK"/>
          <w:b w:val="0"/>
          <w:bCs/>
          <w:kern w:val="2"/>
          <w:sz w:val="44"/>
          <w:szCs w:val="44"/>
          <w:lang w:val="en-US" w:eastAsia="zh-CN" w:bidi="ar-SA"/>
        </w:rPr>
      </w:pPr>
    </w:p>
    <w:p w14:paraId="30C0851C">
      <w:pPr>
        <w:pStyle w:val="8"/>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720" w:lineRule="exact"/>
        <w:ind w:left="0" w:leftChars="0" w:firstLine="0" w:firstLineChars="0"/>
        <w:jc w:val="center"/>
        <w:textAlignment w:val="auto"/>
        <w:outlineLvl w:val="0"/>
        <w:rPr>
          <w:rFonts w:hint="default" w:ascii="Times New Roman" w:hAnsi="Times New Roman" w:eastAsia="方正仿宋_GBK" w:cs="Times New Roman"/>
          <w:sz w:val="32"/>
          <w:szCs w:val="32"/>
        </w:rPr>
      </w:pPr>
      <w:r>
        <w:rPr>
          <w:rFonts w:hint="eastAsia" w:ascii="方正小标宋_GBK" w:hAnsi="方正小标宋_GBK" w:eastAsia="方正小标宋_GBK" w:cs="方正小标宋_GBK"/>
          <w:b w:val="0"/>
          <w:bCs/>
          <w:kern w:val="2"/>
          <w:sz w:val="44"/>
          <w:szCs w:val="44"/>
          <w:lang w:val="en-US" w:eastAsia="zh-CN" w:bidi="ar-SA"/>
        </w:rPr>
        <w:t>第二章</w:t>
      </w:r>
      <w:r>
        <w:rPr>
          <w:rFonts w:hint="default" w:ascii="Times New Roman" w:hAnsi="Times New Roman" w:eastAsia="方正小标宋_GBK" w:cs="Times New Roman"/>
          <w:b w:val="0"/>
          <w:bCs/>
          <w:sz w:val="44"/>
          <w:szCs w:val="44"/>
        </w:rPr>
        <w:t xml:space="preserve"> 谈判文件和项目要求</w:t>
      </w:r>
    </w:p>
    <w:p w14:paraId="4CF64EE6">
      <w:pPr>
        <w:pStyle w:val="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0"/>
        <w:rPr>
          <w:rFonts w:hint="default" w:ascii="Times New Roman" w:hAnsi="Times New Roman" w:eastAsia="方正仿宋_GBK" w:cs="Times New Roman"/>
          <w:b w:val="0"/>
          <w:bCs/>
          <w:sz w:val="32"/>
          <w:szCs w:val="32"/>
        </w:rPr>
      </w:pPr>
    </w:p>
    <w:p w14:paraId="2347C4DF">
      <w:pPr>
        <w:pStyle w:val="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一、谈判文件说明</w:t>
      </w:r>
    </w:p>
    <w:p w14:paraId="24CF3C35">
      <w:pPr>
        <w:pStyle w:val="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14:paraId="2B092540">
      <w:pPr>
        <w:pStyle w:val="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w:t>
      </w:r>
      <w:r>
        <w:rPr>
          <w:rFonts w:hint="default" w:ascii="Times New Roman" w:hAnsi="Times New Roman" w:eastAsia="方正仿宋_GBK" w:cs="Times New Roman"/>
          <w:b w:val="0"/>
          <w:bCs/>
          <w:sz w:val="32"/>
          <w:szCs w:val="32"/>
          <w:lang w:val="en-US" w:eastAsia="zh-CN"/>
        </w:rPr>
        <w:t>六</w:t>
      </w:r>
      <w:r>
        <w:rPr>
          <w:rFonts w:hint="default" w:ascii="Times New Roman" w:hAnsi="Times New Roman" w:eastAsia="方正仿宋_GBK" w:cs="Times New Roman"/>
          <w:b w:val="0"/>
          <w:bCs/>
          <w:sz w:val="32"/>
          <w:szCs w:val="32"/>
        </w:rPr>
        <w:t>章构成。</w:t>
      </w:r>
    </w:p>
    <w:p w14:paraId="5CB7F10B">
      <w:pPr>
        <w:pStyle w:val="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二、谈判项目要求</w:t>
      </w:r>
    </w:p>
    <w:p w14:paraId="015ED611">
      <w:pPr>
        <w:pStyle w:val="8"/>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1．采购人及采购预算</w:t>
      </w:r>
    </w:p>
    <w:tbl>
      <w:tblPr>
        <w:tblStyle w:val="16"/>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3795"/>
        <w:gridCol w:w="4313"/>
      </w:tblGrid>
      <w:tr w14:paraId="6232E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050" w:type="dxa"/>
            <w:noWrap w:val="0"/>
            <w:vAlign w:val="center"/>
          </w:tcPr>
          <w:p w14:paraId="11DE0723">
            <w:pPr>
              <w:pStyle w:val="8"/>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right="0"/>
              <w:jc w:val="both"/>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w:t>
            </w:r>
          </w:p>
        </w:tc>
        <w:tc>
          <w:tcPr>
            <w:tcW w:w="3795" w:type="dxa"/>
            <w:noWrap w:val="0"/>
            <w:vAlign w:val="center"/>
          </w:tcPr>
          <w:p w14:paraId="028D411A">
            <w:pPr>
              <w:pStyle w:val="8"/>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leftChars="0" w:right="0" w:firstLine="640" w:firstLineChars="200"/>
              <w:jc w:val="both"/>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采购人</w:t>
            </w:r>
          </w:p>
        </w:tc>
        <w:tc>
          <w:tcPr>
            <w:tcW w:w="4313" w:type="dxa"/>
            <w:noWrap w:val="0"/>
            <w:vAlign w:val="center"/>
          </w:tcPr>
          <w:p w14:paraId="0D12E63B">
            <w:pPr>
              <w:pStyle w:val="8"/>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leftChars="0" w:right="0" w:firstLine="640" w:firstLineChars="200"/>
              <w:jc w:val="both"/>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采购预算</w:t>
            </w:r>
          </w:p>
        </w:tc>
      </w:tr>
      <w:tr w14:paraId="08931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50" w:type="dxa"/>
            <w:noWrap w:val="0"/>
            <w:vAlign w:val="center"/>
          </w:tcPr>
          <w:p w14:paraId="71E67958">
            <w:pPr>
              <w:pStyle w:val="8"/>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right="0"/>
              <w:jc w:val="both"/>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D1</w:t>
            </w:r>
          </w:p>
        </w:tc>
        <w:tc>
          <w:tcPr>
            <w:tcW w:w="3795" w:type="dxa"/>
            <w:noWrap w:val="0"/>
            <w:vAlign w:val="center"/>
          </w:tcPr>
          <w:p w14:paraId="22BCBB6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leftChars="0" w:right="0" w:firstLine="640" w:firstLineChars="200"/>
              <w:jc w:val="both"/>
              <w:outlineLvl w:val="0"/>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lang w:eastAsia="zh-CN"/>
              </w:rPr>
              <w:t>曲靖市</w:t>
            </w:r>
            <w:r>
              <w:rPr>
                <w:rFonts w:hint="default" w:ascii="Times New Roman" w:hAnsi="Times New Roman" w:eastAsia="方正仿宋_GBK" w:cs="Times New Roman"/>
                <w:sz w:val="32"/>
                <w:szCs w:val="32"/>
                <w:lang w:val="en-US" w:eastAsia="zh-CN"/>
              </w:rPr>
              <w:t>财政局</w:t>
            </w:r>
          </w:p>
        </w:tc>
        <w:tc>
          <w:tcPr>
            <w:tcW w:w="4313" w:type="dxa"/>
            <w:noWrap w:val="0"/>
            <w:vAlign w:val="center"/>
          </w:tcPr>
          <w:p w14:paraId="438895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firstLine="640" w:firstLineChars="200"/>
              <w:jc w:val="both"/>
              <w:textAlignment w:val="center"/>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100000元</w:t>
            </w:r>
          </w:p>
        </w:tc>
      </w:tr>
    </w:tbl>
    <w:p w14:paraId="47BF68F4">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kern w:val="2"/>
          <w:sz w:val="32"/>
          <w:szCs w:val="32"/>
          <w:lang w:val="en-US" w:eastAsia="zh-CN" w:bidi="ar-SA"/>
        </w:rPr>
        <w:t>2．谈判人资格要求：</w:t>
      </w:r>
    </w:p>
    <w:p w14:paraId="6AEC2B62">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14:paraId="14E41293">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eastAsia" w:eastAsia="方正仿宋_GBK" w:cs="Times New Roman"/>
          <w:color w:val="auto"/>
          <w:sz w:val="32"/>
          <w:szCs w:val="32"/>
          <w:lang w:val="en-US" w:eastAsia="zh-CN"/>
        </w:rPr>
        <w:t>商</w:t>
      </w:r>
      <w:r>
        <w:rPr>
          <w:rFonts w:hint="default" w:ascii="Times New Roman" w:hAnsi="Times New Roman" w:eastAsia="方正仿宋_GBK" w:cs="Times New Roman"/>
          <w:color w:val="auto"/>
          <w:sz w:val="32"/>
          <w:szCs w:val="32"/>
        </w:rPr>
        <w:t>参加政府采购活动应当具备下列条件：</w:t>
      </w:r>
    </w:p>
    <w:p w14:paraId="783DFBA4">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14:paraId="480F70B7">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14:paraId="059FEDAA">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14:paraId="19FA0ADD">
      <w:pPr>
        <w:pStyle w:val="8"/>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14:paraId="29507BA3">
      <w:pPr>
        <w:pStyle w:val="8"/>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default"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14:paraId="2AF8A962">
      <w:pPr>
        <w:rPr>
          <w:rFonts w:hint="default" w:ascii="Times New Roman" w:hAnsi="Times New Roman" w:eastAsia="方正仿宋_GBK" w:cs="Times New Roman"/>
          <w:color w:val="auto"/>
          <w:sz w:val="32"/>
          <w:szCs w:val="32"/>
        </w:rPr>
      </w:pPr>
    </w:p>
    <w:p w14:paraId="4A06C0EE">
      <w:pPr>
        <w:pStyle w:val="8"/>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w:t>
      </w:r>
      <w:r>
        <w:rPr>
          <w:rFonts w:hint="eastAsia" w:ascii="Times New Roman" w:hAnsi="Times New Roman" w:eastAsia="方正小标宋_GBK" w:cs="Times New Roman"/>
          <w:b w:val="0"/>
          <w:bCs/>
          <w:sz w:val="44"/>
          <w:szCs w:val="44"/>
          <w:lang w:val="en-US" w:eastAsia="zh-CN"/>
        </w:rPr>
        <w:t>商</w:t>
      </w:r>
      <w:r>
        <w:rPr>
          <w:rFonts w:hint="default" w:ascii="Times New Roman" w:hAnsi="Times New Roman" w:eastAsia="方正小标宋_GBK" w:cs="Times New Roman"/>
          <w:b w:val="0"/>
          <w:bCs/>
          <w:sz w:val="44"/>
          <w:szCs w:val="44"/>
        </w:rPr>
        <w:t>须知</w:t>
      </w:r>
    </w:p>
    <w:p w14:paraId="38E7BC9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rPr>
      </w:pPr>
    </w:p>
    <w:p w14:paraId="677F4160">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一、响应文件的编制</w:t>
      </w:r>
    </w:p>
    <w:p w14:paraId="69E94991">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rPr>
        <w:t>要求</w:t>
      </w:r>
    </w:p>
    <w:p w14:paraId="22859C43">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eastAsia" w:ascii="Times New Roman" w:hAnsi="Times New Roman" w:eastAsia="方正仿宋_GBK" w:cs="Times New Roman"/>
          <w:b w:val="0"/>
          <w:bCs/>
          <w:color w:val="auto"/>
          <w:sz w:val="32"/>
          <w:szCs w:val="32"/>
          <w:lang w:val="en-US" w:eastAsia="zh-CN"/>
        </w:rPr>
        <w:t>供应商</w:t>
      </w:r>
      <w:r>
        <w:rPr>
          <w:rFonts w:hint="default" w:ascii="Times New Roman" w:hAnsi="Times New Roman" w:eastAsia="方正仿宋_GBK" w:cs="Times New Roman"/>
          <w:b w:val="0"/>
          <w:bCs/>
          <w:color w:val="auto"/>
          <w:sz w:val="32"/>
          <w:szCs w:val="32"/>
        </w:rPr>
        <w:t>应详细阅读谈判文件的全部内容，按谈判文件的要求提供响应文件，并保证所提供全部资料的真实性，以使其对谈判文件做出实质性响应，否则，其谈判将被拒绝。</w:t>
      </w:r>
    </w:p>
    <w:p w14:paraId="3F414C9C">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2.响应文件的语言和度量衡单位</w:t>
      </w:r>
    </w:p>
    <w:p w14:paraId="75F40C4A">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响应文件包括报价表中</w:t>
      </w:r>
      <w:r>
        <w:rPr>
          <w:rFonts w:hint="default" w:ascii="Times New Roman" w:hAnsi="Times New Roman" w:eastAsia="方正仿宋_GBK" w:cs="Times New Roman"/>
          <w:b w:val="0"/>
          <w:bCs/>
          <w:color w:val="auto"/>
          <w:sz w:val="32"/>
          <w:szCs w:val="32"/>
          <w:lang w:eastAsia="zh-CN"/>
        </w:rPr>
        <w:t>服务</w:t>
      </w:r>
      <w:r>
        <w:rPr>
          <w:rFonts w:hint="default" w:ascii="Times New Roman" w:hAnsi="Times New Roman" w:eastAsia="方正仿宋_GBK" w:cs="Times New Roman"/>
          <w:b w:val="0"/>
          <w:bCs/>
          <w:color w:val="auto"/>
          <w:kern w:val="2"/>
          <w:sz w:val="32"/>
          <w:szCs w:val="32"/>
          <w:lang w:val="en-US" w:eastAsia="zh-CN" w:bidi="ar-SA"/>
        </w:rPr>
        <w:t>项目的内容、范围、标准、技术、质量保障</w:t>
      </w:r>
      <w:r>
        <w:rPr>
          <w:rFonts w:hint="default" w:ascii="Times New Roman" w:hAnsi="Times New Roman" w:eastAsia="方正仿宋_GBK" w:cs="Times New Roman"/>
          <w:b w:val="0"/>
          <w:bCs/>
          <w:color w:val="auto"/>
          <w:sz w:val="32"/>
          <w:szCs w:val="32"/>
        </w:rPr>
        <w:t>以及</w:t>
      </w:r>
      <w:r>
        <w:rPr>
          <w:rFonts w:hint="eastAsia" w:ascii="Times New Roman" w:hAnsi="Times New Roman" w:eastAsia="方正仿宋_GBK" w:cs="Times New Roman"/>
          <w:b w:val="0"/>
          <w:bCs/>
          <w:color w:val="auto"/>
          <w:sz w:val="32"/>
          <w:szCs w:val="32"/>
          <w:lang w:val="en-US" w:eastAsia="zh-CN"/>
        </w:rPr>
        <w:t>供应商</w:t>
      </w:r>
      <w:r>
        <w:rPr>
          <w:rFonts w:hint="default" w:ascii="Times New Roman" w:hAnsi="Times New Roman" w:eastAsia="方正仿宋_GBK" w:cs="Times New Roman"/>
          <w:b w:val="0"/>
          <w:bCs/>
          <w:color w:val="auto"/>
          <w:sz w:val="32"/>
          <w:szCs w:val="32"/>
        </w:rPr>
        <w:t>就有关投标的所有来往函电均使用中文；</w:t>
      </w:r>
    </w:p>
    <w:p w14:paraId="2500C6AB">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用非中文版印刷的</w:t>
      </w:r>
      <w:r>
        <w:rPr>
          <w:rFonts w:hint="default" w:ascii="Times New Roman" w:hAnsi="Times New Roman" w:eastAsia="方正仿宋_GBK" w:cs="Times New Roman"/>
          <w:b w:val="0"/>
          <w:bCs/>
          <w:color w:val="auto"/>
          <w:kern w:val="2"/>
          <w:sz w:val="32"/>
          <w:szCs w:val="32"/>
          <w:lang w:val="en-US" w:eastAsia="zh-CN" w:bidi="ar-SA"/>
        </w:rPr>
        <w:t>服务项目</w:t>
      </w:r>
      <w:r>
        <w:rPr>
          <w:rFonts w:hint="default" w:ascii="Times New Roman" w:hAnsi="Times New Roman" w:eastAsia="方正仿宋_GBK" w:cs="Times New Roman"/>
          <w:b w:val="0"/>
          <w:bCs/>
          <w:color w:val="auto"/>
          <w:sz w:val="32"/>
          <w:szCs w:val="32"/>
        </w:rPr>
        <w:t>说明书，投标人应附以中文译文；</w:t>
      </w:r>
    </w:p>
    <w:p w14:paraId="533A9FFF">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响应文件中所使用的度量衡单位，除谈判文件中做出要求外，一律用法定计量单位；</w:t>
      </w:r>
    </w:p>
    <w:p w14:paraId="5BE78917">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响应文件中所报</w:t>
      </w:r>
      <w:r>
        <w:rPr>
          <w:rFonts w:hint="default" w:ascii="Times New Roman" w:hAnsi="Times New Roman" w:eastAsia="方正仿宋_GBK" w:cs="Times New Roman"/>
          <w:b w:val="0"/>
          <w:bCs/>
          <w:color w:val="auto"/>
          <w:kern w:val="2"/>
          <w:sz w:val="32"/>
          <w:szCs w:val="32"/>
          <w:lang w:val="en-US" w:eastAsia="zh-CN" w:bidi="ar-SA"/>
        </w:rPr>
        <w:t>服务项目</w:t>
      </w:r>
      <w:r>
        <w:rPr>
          <w:rFonts w:hint="default" w:ascii="Times New Roman" w:hAnsi="Times New Roman" w:eastAsia="方正仿宋_GBK" w:cs="Times New Roman"/>
          <w:b w:val="0"/>
          <w:bCs/>
          <w:color w:val="auto"/>
          <w:sz w:val="32"/>
          <w:szCs w:val="32"/>
        </w:rPr>
        <w:t>的价格必须为人民币。</w:t>
      </w:r>
    </w:p>
    <w:p w14:paraId="00571B79">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3.响应文件的构成</w:t>
      </w:r>
    </w:p>
    <w:p w14:paraId="1423B819">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谈判报价；</w:t>
      </w:r>
    </w:p>
    <w:p w14:paraId="039D8553">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谈判项目</w:t>
      </w:r>
      <w:r>
        <w:rPr>
          <w:rFonts w:hint="default" w:ascii="Times New Roman" w:hAnsi="Times New Roman" w:eastAsia="方正仿宋_GBK" w:cs="Times New Roman"/>
          <w:b w:val="0"/>
          <w:bCs/>
          <w:color w:val="auto"/>
          <w:kern w:val="2"/>
          <w:sz w:val="32"/>
          <w:szCs w:val="32"/>
          <w:lang w:val="en-US" w:eastAsia="zh-CN" w:bidi="ar-SA"/>
        </w:rPr>
        <w:t>服务内容及标准</w:t>
      </w:r>
      <w:r>
        <w:rPr>
          <w:rFonts w:hint="default" w:ascii="Times New Roman" w:hAnsi="Times New Roman" w:eastAsia="方正仿宋_GBK" w:cs="Times New Roman"/>
          <w:b w:val="0"/>
          <w:bCs/>
          <w:color w:val="auto"/>
          <w:sz w:val="32"/>
          <w:szCs w:val="32"/>
        </w:rPr>
        <w:t>响应说明；</w:t>
      </w:r>
    </w:p>
    <w:p w14:paraId="2831C81A">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谈判项目</w:t>
      </w:r>
      <w:r>
        <w:rPr>
          <w:rFonts w:hint="default" w:ascii="Times New Roman" w:hAnsi="Times New Roman" w:eastAsia="方正仿宋_GBK" w:cs="Times New Roman"/>
          <w:b w:val="0"/>
          <w:bCs/>
          <w:color w:val="auto"/>
          <w:kern w:val="2"/>
          <w:sz w:val="32"/>
          <w:szCs w:val="32"/>
          <w:lang w:val="en-US" w:eastAsia="zh-CN" w:bidi="ar-SA"/>
        </w:rPr>
        <w:t>服务质量保障</w:t>
      </w:r>
      <w:r>
        <w:rPr>
          <w:rFonts w:hint="default" w:ascii="Times New Roman" w:hAnsi="Times New Roman" w:eastAsia="方正仿宋_GBK" w:cs="Times New Roman"/>
          <w:b w:val="0"/>
          <w:bCs/>
          <w:color w:val="auto"/>
          <w:sz w:val="32"/>
          <w:szCs w:val="32"/>
        </w:rPr>
        <w:t>响应说明；</w:t>
      </w:r>
    </w:p>
    <w:p w14:paraId="69951974">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kern w:val="2"/>
          <w:sz w:val="32"/>
          <w:szCs w:val="32"/>
          <w:lang w:val="en-US" w:eastAsia="zh-CN" w:bidi="ar-SA"/>
        </w:rPr>
        <w:t>（4）供应</w:t>
      </w:r>
      <w:r>
        <w:rPr>
          <w:rFonts w:hint="eastAsia" w:ascii="Times New Roman" w:hAnsi="Times New Roman" w:eastAsia="方正仿宋_GBK" w:cs="Times New Roman"/>
          <w:b w:val="0"/>
          <w:bCs/>
          <w:color w:val="auto"/>
          <w:kern w:val="2"/>
          <w:sz w:val="32"/>
          <w:szCs w:val="32"/>
          <w:lang w:val="en-US" w:eastAsia="zh-CN" w:bidi="ar-SA"/>
        </w:rPr>
        <w:t>商</w:t>
      </w:r>
      <w:r>
        <w:rPr>
          <w:rFonts w:hint="default" w:ascii="Times New Roman" w:hAnsi="Times New Roman" w:eastAsia="方正仿宋_GBK" w:cs="Times New Roman"/>
          <w:b w:val="0"/>
          <w:bCs/>
          <w:color w:val="auto"/>
          <w:sz w:val="32"/>
          <w:szCs w:val="32"/>
        </w:rPr>
        <w:t>资格及资信证明文件。</w:t>
      </w:r>
    </w:p>
    <w:p w14:paraId="4EA23315">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4.谈判报价</w:t>
      </w:r>
    </w:p>
    <w:p w14:paraId="651966FB">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eastAsia" w:ascii="Times New Roman" w:hAnsi="Times New Roman" w:eastAsia="方正仿宋_GBK" w:cs="Times New Roman"/>
          <w:b w:val="0"/>
          <w:bCs/>
          <w:color w:val="auto"/>
          <w:sz w:val="32"/>
          <w:szCs w:val="32"/>
          <w:lang w:val="en-US" w:eastAsia="zh-CN"/>
        </w:rPr>
        <w:t>供应商</w:t>
      </w:r>
      <w:r>
        <w:rPr>
          <w:rFonts w:hint="default" w:ascii="Times New Roman" w:hAnsi="Times New Roman" w:eastAsia="方正仿宋_GBK" w:cs="Times New Roman"/>
          <w:b w:val="0"/>
          <w:bCs/>
          <w:color w:val="auto"/>
          <w:sz w:val="32"/>
          <w:szCs w:val="32"/>
        </w:rPr>
        <w:t>在所提供的谈判报价表上标明</w:t>
      </w:r>
      <w:r>
        <w:rPr>
          <w:rFonts w:hint="default" w:ascii="Times New Roman" w:hAnsi="Times New Roman" w:eastAsia="方正仿宋_GBK" w:cs="Times New Roman"/>
          <w:b w:val="0"/>
          <w:bCs/>
          <w:color w:val="auto"/>
          <w:sz w:val="32"/>
          <w:szCs w:val="32"/>
          <w:lang w:eastAsia="zh-CN"/>
        </w:rPr>
        <w:t>服务的</w:t>
      </w:r>
      <w:r>
        <w:rPr>
          <w:rFonts w:hint="eastAsia" w:ascii="Times New Roman" w:hAnsi="Times New Roman" w:eastAsia="方正仿宋_GBK" w:cs="Times New Roman"/>
          <w:b w:val="0"/>
          <w:bCs/>
          <w:color w:val="auto"/>
          <w:sz w:val="32"/>
          <w:szCs w:val="32"/>
          <w:lang w:val="en-US" w:eastAsia="zh-CN"/>
        </w:rPr>
        <w:t>具体单价和合计</w:t>
      </w:r>
      <w:r>
        <w:rPr>
          <w:rFonts w:hint="default" w:ascii="Times New Roman" w:hAnsi="Times New Roman" w:eastAsia="方正仿宋_GBK" w:cs="Times New Roman"/>
          <w:b w:val="0"/>
          <w:bCs/>
          <w:color w:val="auto"/>
          <w:sz w:val="32"/>
          <w:szCs w:val="32"/>
        </w:rPr>
        <w:t>总价</w:t>
      </w:r>
    </w:p>
    <w:p w14:paraId="4670F515">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5.供应</w:t>
      </w:r>
      <w:r>
        <w:rPr>
          <w:rFonts w:hint="eastAsia" w:ascii="Times New Roman" w:hAnsi="Times New Roman" w:eastAsia="方正仿宋_GBK" w:cs="Times New Roman"/>
          <w:b w:val="0"/>
          <w:bCs/>
          <w:color w:val="auto"/>
          <w:sz w:val="32"/>
          <w:szCs w:val="32"/>
          <w:lang w:val="en-US" w:eastAsia="zh-CN"/>
        </w:rPr>
        <w:t>商</w:t>
      </w:r>
      <w:r>
        <w:rPr>
          <w:rFonts w:hint="default" w:ascii="Times New Roman" w:hAnsi="Times New Roman" w:eastAsia="方正仿宋_GBK" w:cs="Times New Roman"/>
          <w:b w:val="0"/>
          <w:bCs/>
          <w:color w:val="auto"/>
          <w:sz w:val="32"/>
          <w:szCs w:val="32"/>
          <w:lang w:val="en-US" w:eastAsia="zh-CN"/>
        </w:rPr>
        <w:t>资格和资信证明及服务质量保障文件</w:t>
      </w:r>
    </w:p>
    <w:p w14:paraId="66BC4771">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rPr>
        <w:t>谈判人应提交证明其有资格进行谈判和有能力履行</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的文件，作为响应文件的一部分</w:t>
      </w:r>
      <w:r>
        <w:rPr>
          <w:rFonts w:hint="default" w:ascii="Times New Roman" w:hAnsi="Times New Roman" w:eastAsia="方正仿宋_GBK" w:cs="Times New Roman"/>
          <w:b w:val="0"/>
          <w:bCs/>
          <w:color w:val="auto"/>
          <w:sz w:val="32"/>
          <w:szCs w:val="32"/>
          <w:lang w:val="en-US" w:eastAsia="zh-CN"/>
        </w:rPr>
        <w:t>；</w:t>
      </w:r>
    </w:p>
    <w:p w14:paraId="2D49F9B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谈判人须提供以下材料作为响应文件的一部分：</w:t>
      </w:r>
    </w:p>
    <w:p w14:paraId="39C8BC8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法人或者其他组织的营业执照等证明文件，</w:t>
      </w:r>
      <w:r>
        <w:rPr>
          <w:rFonts w:hint="eastAsia" w:eastAsia="方正仿宋_GBK" w:cs="Times New Roman"/>
          <w:b w:val="0"/>
          <w:bCs/>
          <w:color w:val="auto"/>
          <w:sz w:val="32"/>
          <w:szCs w:val="32"/>
          <w:lang w:val="en-US" w:eastAsia="zh-CN"/>
        </w:rPr>
        <w:t>谈判人</w:t>
      </w:r>
      <w:r>
        <w:rPr>
          <w:rFonts w:hint="default" w:ascii="Times New Roman" w:hAnsi="Times New Roman" w:eastAsia="方正仿宋_GBK" w:cs="Times New Roman"/>
          <w:b w:val="0"/>
          <w:bCs/>
          <w:color w:val="auto"/>
          <w:sz w:val="32"/>
          <w:szCs w:val="32"/>
        </w:rPr>
        <w:t>的身份证明（谈判人的生产经营资格证明（复印件加盖公章）；</w:t>
      </w:r>
    </w:p>
    <w:p w14:paraId="33042B2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财务状况</w:t>
      </w:r>
      <w:r>
        <w:rPr>
          <w:rFonts w:hint="eastAsia" w:eastAsia="方正仿宋_GBK" w:cs="Times New Roman"/>
          <w:b w:val="0"/>
          <w:bCs/>
          <w:color w:val="auto"/>
          <w:sz w:val="32"/>
          <w:szCs w:val="32"/>
          <w:lang w:val="en-US" w:eastAsia="zh-CN"/>
        </w:rPr>
        <w:t>证明资料</w:t>
      </w:r>
      <w:r>
        <w:rPr>
          <w:rFonts w:hint="default" w:ascii="Times New Roman" w:hAnsi="Times New Roman" w:eastAsia="方正仿宋_GBK" w:cs="Times New Roman"/>
          <w:b w:val="0"/>
          <w:bCs/>
          <w:color w:val="auto"/>
          <w:sz w:val="32"/>
          <w:szCs w:val="32"/>
        </w:rPr>
        <w:t>，依法缴纳税收和社会保障资金的相关材料；</w:t>
      </w:r>
    </w:p>
    <w:p w14:paraId="1D1918E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具备履行</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所必需的设备和专业技术能力的证明材料（</w:t>
      </w:r>
      <w:r>
        <w:rPr>
          <w:rFonts w:hint="default" w:ascii="Times New Roman" w:hAnsi="Times New Roman" w:eastAsia="方正仿宋_GBK" w:cs="Times New Roman"/>
          <w:b w:val="0"/>
          <w:bCs/>
          <w:color w:val="auto"/>
          <w:kern w:val="2"/>
          <w:sz w:val="32"/>
          <w:szCs w:val="32"/>
          <w:lang w:val="en-US" w:eastAsia="zh-CN" w:bidi="ar-SA"/>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14:paraId="2FEB00ED">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参加政府采购活动前3年内在经营活动中没有重大违法记录的书面声明；</w:t>
      </w:r>
    </w:p>
    <w:p w14:paraId="0656B2D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5</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具备法律、行政法规规定的其他条件的证明材料</w:t>
      </w:r>
      <w:r>
        <w:rPr>
          <w:rFonts w:hint="default" w:ascii="Times New Roman" w:hAnsi="Times New Roman" w:eastAsia="方正仿宋_GBK" w:cs="Times New Roman"/>
          <w:b w:val="0"/>
          <w:bCs/>
          <w:color w:val="auto"/>
          <w:sz w:val="32"/>
          <w:szCs w:val="32"/>
          <w:lang w:eastAsia="zh-CN"/>
        </w:rPr>
        <w:t>；</w:t>
      </w:r>
    </w:p>
    <w:p w14:paraId="4A7D894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6</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采购项目有特殊要求的，</w:t>
      </w:r>
      <w:r>
        <w:rPr>
          <w:rFonts w:hint="default" w:ascii="Times New Roman" w:hAnsi="Times New Roman" w:eastAsia="方正仿宋_GBK" w:cs="Times New Roman"/>
          <w:b w:val="0"/>
          <w:bCs/>
          <w:color w:val="auto"/>
          <w:sz w:val="32"/>
          <w:szCs w:val="32"/>
          <w:lang w:val="en-US" w:eastAsia="zh-CN"/>
        </w:rPr>
        <w:t>供应</w:t>
      </w:r>
      <w:r>
        <w:rPr>
          <w:rFonts w:hint="eastAsia" w:eastAsia="方正仿宋_GBK" w:cs="Times New Roman"/>
          <w:b w:val="0"/>
          <w:bCs/>
          <w:color w:val="auto"/>
          <w:sz w:val="32"/>
          <w:szCs w:val="32"/>
          <w:lang w:val="en-US" w:eastAsia="zh-CN"/>
        </w:rPr>
        <w:t>商</w:t>
      </w:r>
      <w:r>
        <w:rPr>
          <w:rFonts w:hint="default" w:ascii="Times New Roman" w:hAnsi="Times New Roman" w:eastAsia="方正仿宋_GBK" w:cs="Times New Roman"/>
          <w:b w:val="0"/>
          <w:bCs/>
          <w:color w:val="auto"/>
          <w:sz w:val="32"/>
          <w:szCs w:val="32"/>
        </w:rPr>
        <w:t>还应当提供其符合特殊要求的证明材料或者情况说明</w:t>
      </w:r>
      <w:r>
        <w:rPr>
          <w:rFonts w:hint="default" w:ascii="Times New Roman" w:hAnsi="Times New Roman" w:eastAsia="方正仿宋_GBK" w:cs="Times New Roman"/>
          <w:b w:val="0"/>
          <w:bCs/>
          <w:color w:val="auto"/>
          <w:sz w:val="32"/>
          <w:szCs w:val="32"/>
          <w:lang w:eastAsia="zh-CN"/>
        </w:rPr>
        <w:t>；</w:t>
      </w:r>
    </w:p>
    <w:p w14:paraId="166DEB3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7</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color w:val="auto"/>
          <w:sz w:val="32"/>
          <w:szCs w:val="32"/>
          <w:lang w:eastAsia="zh-CN"/>
        </w:rPr>
        <w:t>；</w:t>
      </w:r>
    </w:p>
    <w:p w14:paraId="4E6EAB1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8</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商品（服务）需求一览表及</w:t>
      </w:r>
      <w:r>
        <w:rPr>
          <w:rFonts w:hint="eastAsia" w:eastAsia="方正仿宋_GBK" w:cs="Times New Roman"/>
          <w:b w:val="0"/>
          <w:bCs/>
          <w:color w:val="auto"/>
          <w:sz w:val="32"/>
          <w:szCs w:val="32"/>
          <w:lang w:val="en-US" w:eastAsia="zh-CN"/>
        </w:rPr>
        <w:t>采购需求中资格要求的证明资料</w:t>
      </w:r>
      <w:r>
        <w:rPr>
          <w:rFonts w:hint="default" w:ascii="Times New Roman" w:hAnsi="Times New Roman" w:eastAsia="方正仿宋_GBK" w:cs="Times New Roman"/>
          <w:b w:val="0"/>
          <w:bCs/>
          <w:color w:val="auto"/>
          <w:sz w:val="32"/>
          <w:szCs w:val="32"/>
        </w:rPr>
        <w:t>。</w:t>
      </w:r>
    </w:p>
    <w:p w14:paraId="731C9935">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6.响应文件的签署规定</w:t>
      </w:r>
    </w:p>
    <w:p w14:paraId="4BCEEAF6">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rPr>
        <w:t>响应文件的所有组成资料均应遵守签署规定</w:t>
      </w:r>
      <w:r>
        <w:rPr>
          <w:rFonts w:hint="default" w:ascii="Times New Roman" w:hAnsi="Times New Roman" w:eastAsia="方正仿宋_GBK" w:cs="Times New Roman"/>
          <w:b w:val="0"/>
          <w:bCs/>
          <w:color w:val="auto"/>
          <w:sz w:val="32"/>
          <w:szCs w:val="32"/>
          <w:lang w:eastAsia="zh-CN"/>
        </w:rPr>
        <w:t>。</w:t>
      </w:r>
    </w:p>
    <w:p w14:paraId="78DE34A6">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Times New Roman" w:hAnsi="Times New Roman" w:eastAsia="方正仿宋_GBK" w:cs="Times New Roman"/>
          <w:b w:val="0"/>
          <w:bCs/>
          <w:color w:val="auto"/>
          <w:sz w:val="32"/>
          <w:szCs w:val="32"/>
          <w:lang w:val="en-US" w:eastAsia="zh-CN"/>
        </w:rPr>
      </w:pPr>
      <w:r>
        <w:rPr>
          <w:rFonts w:hint="eastAsia" w:ascii="Times New Roman" w:hAnsi="Times New Roman" w:eastAsia="方正仿宋_GBK" w:cs="Times New Roman"/>
          <w:b w:val="0"/>
          <w:bCs/>
          <w:color w:val="auto"/>
          <w:sz w:val="32"/>
          <w:szCs w:val="32"/>
          <w:lang w:val="en-US" w:eastAsia="zh-CN"/>
        </w:rPr>
        <w:t>7.项目保证金</w:t>
      </w:r>
    </w:p>
    <w:p w14:paraId="11A9A9F1">
      <w:pPr>
        <w:numPr>
          <w:numId w:val="0"/>
        </w:numPr>
        <w:ind w:firstLine="640" w:firstLineChars="200"/>
        <w:rPr>
          <w:rFonts w:hint="default" w:eastAsia="方正仿宋_GBK" w:cs="Times New Roman"/>
          <w:b w:val="0"/>
          <w:bCs/>
          <w:color w:val="auto"/>
          <w:sz w:val="32"/>
          <w:szCs w:val="32"/>
          <w:lang w:val="en-US" w:eastAsia="zh-CN"/>
        </w:rPr>
      </w:pPr>
      <w:r>
        <w:rPr>
          <w:rFonts w:hint="eastAsia" w:eastAsia="方正仿宋_GBK" w:cs="Times New Roman"/>
          <w:b w:val="0"/>
          <w:bCs/>
          <w:color w:val="auto"/>
          <w:sz w:val="32"/>
          <w:szCs w:val="32"/>
          <w:lang w:val="en-US" w:eastAsia="zh-CN"/>
        </w:rPr>
        <w:t>本项目无需缴纳保证金</w:t>
      </w:r>
    </w:p>
    <w:p w14:paraId="3F878323">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方正黑体_GBK" w:hAnsi="方正黑体_GBK" w:eastAsia="方正黑体_GBK" w:cs="方正黑体_GBK"/>
          <w:b w:val="0"/>
          <w:bCs/>
          <w:color w:val="auto"/>
          <w:sz w:val="32"/>
          <w:szCs w:val="32"/>
        </w:rPr>
      </w:pPr>
      <w:r>
        <w:rPr>
          <w:rFonts w:hint="default" w:ascii="方正黑体_GBK" w:hAnsi="方正黑体_GBK" w:eastAsia="方正黑体_GBK" w:cs="方正黑体_GBK"/>
          <w:b w:val="0"/>
          <w:bCs/>
          <w:color w:val="auto"/>
          <w:sz w:val="32"/>
          <w:szCs w:val="32"/>
        </w:rPr>
        <w:t>二、响应文件的递交</w:t>
      </w:r>
    </w:p>
    <w:p w14:paraId="2EF2828F">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（1）</w:t>
      </w:r>
      <w:r>
        <w:rPr>
          <w:rFonts w:hint="default" w:ascii="Times New Roman" w:hAnsi="Times New Roman" w:eastAsia="方正仿宋_GBK" w:cs="Times New Roman"/>
          <w:b w:val="0"/>
          <w:bCs/>
          <w:color w:val="auto"/>
          <w:sz w:val="32"/>
          <w:szCs w:val="32"/>
          <w:lang w:val="en-US" w:eastAsia="zh-CN"/>
        </w:rPr>
        <w:t>响应</w:t>
      </w:r>
      <w:r>
        <w:rPr>
          <w:rFonts w:hint="default" w:ascii="Times New Roman" w:hAnsi="Times New Roman" w:eastAsia="方正仿宋_GBK" w:cs="Times New Roman"/>
          <w:b w:val="0"/>
          <w:bCs/>
          <w:color w:val="auto"/>
          <w:sz w:val="32"/>
          <w:szCs w:val="32"/>
        </w:rPr>
        <w:t>文件必须在招标文件规定的地点和截止时间前</w:t>
      </w:r>
      <w:r>
        <w:rPr>
          <w:rFonts w:hint="default" w:ascii="Times New Roman" w:hAnsi="Times New Roman" w:eastAsia="方正仿宋_GBK" w:cs="Times New Roman"/>
          <w:b w:val="0"/>
          <w:bCs/>
          <w:color w:val="auto"/>
          <w:sz w:val="32"/>
          <w:szCs w:val="32"/>
          <w:lang w:val="en-US" w:eastAsia="zh-CN"/>
        </w:rPr>
        <w:t>递交</w:t>
      </w:r>
      <w:r>
        <w:rPr>
          <w:rFonts w:hint="default" w:ascii="Times New Roman" w:hAnsi="Times New Roman" w:eastAsia="方正仿宋_GBK" w:cs="Times New Roman"/>
          <w:b w:val="0"/>
          <w:bCs/>
          <w:color w:val="auto"/>
          <w:sz w:val="32"/>
          <w:szCs w:val="32"/>
        </w:rPr>
        <w:t>；</w:t>
      </w:r>
    </w:p>
    <w:p w14:paraId="2814CA7E">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（2）</w:t>
      </w:r>
      <w:r>
        <w:rPr>
          <w:rFonts w:hint="default" w:ascii="Times New Roman" w:hAnsi="Times New Roman" w:eastAsia="方正仿宋_GBK" w:cs="Times New Roman"/>
          <w:b w:val="0"/>
          <w:bCs/>
          <w:color w:val="auto"/>
          <w:sz w:val="32"/>
          <w:szCs w:val="32"/>
          <w:lang w:val="en-US" w:eastAsia="zh-CN"/>
        </w:rPr>
        <w:t>曲靖市财政局</w:t>
      </w:r>
      <w:r>
        <w:rPr>
          <w:rFonts w:hint="default" w:ascii="Times New Roman" w:hAnsi="Times New Roman" w:eastAsia="方正仿宋_GBK" w:cs="Times New Roman"/>
          <w:b w:val="0"/>
          <w:bCs/>
          <w:color w:val="auto"/>
          <w:sz w:val="32"/>
          <w:szCs w:val="32"/>
        </w:rPr>
        <w:t>因故需延迟</w:t>
      </w:r>
      <w:r>
        <w:rPr>
          <w:rFonts w:hint="eastAsia" w:ascii="Times New Roman" w:hAnsi="Times New Roman" w:eastAsia="方正仿宋_GBK" w:cs="Times New Roman"/>
          <w:b w:val="0"/>
          <w:bCs/>
          <w:color w:val="auto"/>
          <w:sz w:val="32"/>
          <w:szCs w:val="32"/>
          <w:lang w:val="en-US" w:eastAsia="zh-CN"/>
        </w:rPr>
        <w:t>谈判开始时间</w:t>
      </w:r>
      <w:r>
        <w:rPr>
          <w:rFonts w:hint="default" w:ascii="Times New Roman" w:hAnsi="Times New Roman" w:eastAsia="方正仿宋_GBK" w:cs="Times New Roman"/>
          <w:b w:val="0"/>
          <w:bCs/>
          <w:color w:val="auto"/>
          <w:sz w:val="32"/>
          <w:szCs w:val="32"/>
        </w:rPr>
        <w:t>将</w:t>
      </w:r>
      <w:r>
        <w:rPr>
          <w:rFonts w:hint="default" w:ascii="Times New Roman" w:hAnsi="Times New Roman" w:eastAsia="方正仿宋_GBK" w:cs="Times New Roman"/>
          <w:b w:val="0"/>
          <w:bCs/>
          <w:color w:val="auto"/>
          <w:sz w:val="32"/>
          <w:szCs w:val="32"/>
          <w:lang w:val="en-US" w:eastAsia="zh-CN"/>
        </w:rPr>
        <w:t>电话通知</w:t>
      </w:r>
      <w:r>
        <w:rPr>
          <w:rFonts w:hint="default" w:ascii="Times New Roman" w:hAnsi="Times New Roman" w:eastAsia="方正仿宋_GBK" w:cs="Times New Roman"/>
          <w:b w:val="0"/>
          <w:bCs/>
          <w:color w:val="auto"/>
          <w:sz w:val="32"/>
          <w:szCs w:val="32"/>
        </w:rPr>
        <w:t>变更；</w:t>
      </w:r>
    </w:p>
    <w:p w14:paraId="3758B567">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rPr>
        <w:t>）在规定的截止时间后</w:t>
      </w:r>
      <w:r>
        <w:rPr>
          <w:rFonts w:hint="default" w:ascii="Times New Roman" w:hAnsi="Times New Roman" w:eastAsia="方正仿宋_GBK" w:cs="Times New Roman"/>
          <w:b w:val="0"/>
          <w:bCs/>
          <w:color w:val="auto"/>
          <w:sz w:val="32"/>
          <w:szCs w:val="32"/>
          <w:lang w:val="en-US" w:eastAsia="zh-CN"/>
        </w:rPr>
        <w:t>递交</w:t>
      </w:r>
      <w:r>
        <w:rPr>
          <w:rFonts w:hint="default" w:ascii="Times New Roman" w:hAnsi="Times New Roman" w:eastAsia="方正仿宋_GBK" w:cs="Times New Roman"/>
          <w:b w:val="0"/>
          <w:bCs/>
          <w:color w:val="auto"/>
          <w:sz w:val="32"/>
          <w:szCs w:val="32"/>
        </w:rPr>
        <w:t>的</w:t>
      </w:r>
      <w:r>
        <w:rPr>
          <w:rFonts w:hint="default" w:ascii="Times New Roman" w:hAnsi="Times New Roman" w:eastAsia="方正仿宋_GBK" w:cs="Times New Roman"/>
          <w:b w:val="0"/>
          <w:bCs/>
          <w:color w:val="auto"/>
          <w:sz w:val="32"/>
          <w:szCs w:val="32"/>
          <w:lang w:val="en-US" w:eastAsia="zh-CN"/>
        </w:rPr>
        <w:t>响应</w:t>
      </w:r>
      <w:r>
        <w:rPr>
          <w:rFonts w:hint="default" w:ascii="Times New Roman" w:hAnsi="Times New Roman" w:eastAsia="方正仿宋_GBK" w:cs="Times New Roman"/>
          <w:b w:val="0"/>
          <w:bCs/>
          <w:color w:val="auto"/>
          <w:sz w:val="32"/>
          <w:szCs w:val="32"/>
        </w:rPr>
        <w:t>文件，将拒绝接受。</w:t>
      </w:r>
    </w:p>
    <w:p w14:paraId="41F43CA1">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方正黑体_GBK" w:hAnsi="方正黑体_GBK" w:eastAsia="方正黑体_GBK" w:cs="方正黑体_GBK"/>
          <w:b w:val="0"/>
          <w:bCs/>
          <w:color w:val="auto"/>
          <w:sz w:val="32"/>
          <w:szCs w:val="32"/>
        </w:rPr>
      </w:pPr>
      <w:r>
        <w:rPr>
          <w:rFonts w:hint="default" w:ascii="方正黑体_GBK" w:hAnsi="方正黑体_GBK" w:eastAsia="方正黑体_GBK" w:cs="方正黑体_GBK"/>
          <w:b w:val="0"/>
          <w:bCs/>
          <w:color w:val="auto"/>
          <w:sz w:val="32"/>
          <w:szCs w:val="32"/>
        </w:rPr>
        <w:t>三、谈判的程序</w:t>
      </w:r>
    </w:p>
    <w:p w14:paraId="2D181D2D">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1.谈判的步骤</w:t>
      </w:r>
    </w:p>
    <w:p w14:paraId="6BFA97E1">
      <w:pPr>
        <w:keepNext w:val="0"/>
        <w:keepLines w:val="0"/>
        <w:pageBreakBefore w:val="0"/>
        <w:widowControl w:val="0"/>
        <w:kinsoku/>
        <w:wordWrap/>
        <w:overflowPunct/>
        <w:topLinePunct/>
        <w:autoSpaceDE/>
        <w:autoSpaceDN/>
        <w:bidi w:val="0"/>
        <w:adjustRightInd/>
        <w:snapToGrid/>
        <w:spacing w:line="600" w:lineRule="exact"/>
        <w:ind w:firstLine="640" w:firstLineChars="200"/>
        <w:textAlignment w:val="auto"/>
        <w:rPr>
          <w:rFonts w:hint="default"/>
          <w:lang w:val="en-US" w:eastAsia="zh-CN"/>
        </w:rPr>
      </w:pPr>
      <w:r>
        <w:rPr>
          <w:rFonts w:hint="default" w:ascii="Times New Roman" w:hAnsi="Times New Roman" w:eastAsia="方正仿宋_GBK" w:cs="Times New Roman"/>
          <w:b w:val="0"/>
          <w:bCs/>
          <w:color w:val="auto"/>
          <w:kern w:val="2"/>
          <w:sz w:val="32"/>
          <w:szCs w:val="32"/>
          <w:lang w:val="en-US" w:eastAsia="zh-CN" w:bidi="ar-SA"/>
        </w:rPr>
        <w:t>首先，对响应文件进行符合性审查。响应文件应实质上响应本文件的所有条款、条件、无明显的差异或保留。其次，对响应文件进行商务性评估：包括报价校核，审查全部报价数据计算的准确性，分析报价构成的合理性。</w:t>
      </w:r>
    </w:p>
    <w:p w14:paraId="7053B70A">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采购按谈判邀请书中规定的时间和地点进行，参加谈判的公司代表应签名报到以证明其已参与；</w:t>
      </w:r>
    </w:p>
    <w:p w14:paraId="605A0E58">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递交响应文件；</w:t>
      </w:r>
    </w:p>
    <w:p w14:paraId="3787E027">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color w:val="auto"/>
          <w:sz w:val="32"/>
          <w:szCs w:val="32"/>
          <w:lang w:val="en-US" w:eastAsia="zh-CN"/>
        </w:rPr>
        <w:t>解锁响应文件</w:t>
      </w:r>
      <w:r>
        <w:rPr>
          <w:rFonts w:hint="default" w:ascii="Times New Roman" w:hAnsi="Times New Roman" w:eastAsia="方正仿宋_GBK" w:cs="Times New Roman"/>
          <w:b w:val="0"/>
          <w:bCs/>
          <w:color w:val="auto"/>
          <w:sz w:val="32"/>
          <w:szCs w:val="32"/>
        </w:rPr>
        <w:t>；</w:t>
      </w:r>
    </w:p>
    <w:p w14:paraId="180F078F">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开始与谈判小组进行谈判；</w:t>
      </w:r>
    </w:p>
    <w:p w14:paraId="09820925">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5</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在具体谈判时，第一轮只许作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w:t>
      </w:r>
      <w:r>
        <w:rPr>
          <w:rFonts w:hint="eastAsia" w:ascii="Times New Roman" w:hAnsi="Times New Roman" w:eastAsia="方正仿宋_GBK" w:cs="Times New Roman"/>
          <w:b w:val="0"/>
          <w:bCs/>
          <w:color w:val="auto"/>
          <w:sz w:val="32"/>
          <w:szCs w:val="32"/>
          <w:lang w:eastAsia="zh-CN"/>
        </w:rPr>
        <w:t>，</w:t>
      </w:r>
      <w:r>
        <w:rPr>
          <w:rFonts w:hint="eastAsia" w:ascii="Times New Roman" w:hAnsi="Times New Roman" w:eastAsia="方正仿宋_GBK" w:cs="Times New Roman"/>
          <w:b w:val="0"/>
          <w:bCs/>
          <w:color w:val="auto"/>
          <w:sz w:val="32"/>
          <w:szCs w:val="32"/>
          <w:lang w:val="en-US" w:eastAsia="zh-CN"/>
        </w:rPr>
        <w:t>技术性审查包括：</w:t>
      </w:r>
      <w:r>
        <w:rPr>
          <w:rFonts w:hint="default" w:ascii="Times New Roman" w:hAnsi="Times New Roman" w:eastAsia="方正仿宋_GBK" w:cs="Times New Roman"/>
          <w:b w:val="0"/>
          <w:bCs/>
          <w:color w:val="auto"/>
          <w:sz w:val="32"/>
          <w:szCs w:val="32"/>
          <w:lang w:val="en-US" w:eastAsia="zh-CN"/>
        </w:rPr>
        <w:t>服务质量，团队人员，承诺，违约责任</w:t>
      </w:r>
      <w:r>
        <w:rPr>
          <w:rFonts w:hint="default" w:ascii="Times New Roman" w:hAnsi="Times New Roman" w:eastAsia="方正仿宋_GBK" w:cs="Times New Roman"/>
          <w:b w:val="0"/>
          <w:bCs/>
          <w:color w:val="auto"/>
          <w:sz w:val="32"/>
          <w:szCs w:val="32"/>
        </w:rPr>
        <w:t>和报价，第三轮，谈判确定最终报价。</w:t>
      </w:r>
    </w:p>
    <w:p w14:paraId="2CF90A5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（6）受委托谈判的代表人需全面了解公司情况，对项目的内容，计划，实施方案有明确的认识。</w:t>
      </w:r>
    </w:p>
    <w:p w14:paraId="4375DF2F">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2.谈判文件的澄清</w:t>
      </w:r>
    </w:p>
    <w:p w14:paraId="7D6E7F7F">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在谈判期间，</w:t>
      </w:r>
      <w:r>
        <w:rPr>
          <w:rFonts w:hint="default" w:ascii="Times New Roman" w:hAnsi="Times New Roman" w:eastAsia="方正仿宋_GBK" w:cs="Times New Roman"/>
          <w:b w:val="0"/>
          <w:bCs/>
          <w:color w:val="auto"/>
          <w:sz w:val="32"/>
          <w:szCs w:val="32"/>
          <w:lang w:val="en-US" w:eastAsia="zh-CN"/>
        </w:rPr>
        <w:t>采购</w:t>
      </w:r>
      <w:r>
        <w:rPr>
          <w:rFonts w:hint="default" w:ascii="Times New Roman" w:hAnsi="Times New Roman" w:eastAsia="方正仿宋_GBK" w:cs="Times New Roman"/>
          <w:b w:val="0"/>
          <w:bCs/>
          <w:color w:val="auto"/>
          <w:sz w:val="32"/>
          <w:szCs w:val="32"/>
        </w:rPr>
        <w:t>人可随时要求</w:t>
      </w:r>
      <w:r>
        <w:rPr>
          <w:rFonts w:hint="default" w:ascii="Times New Roman" w:hAnsi="Times New Roman" w:eastAsia="方正仿宋_GBK" w:cs="Times New Roman"/>
          <w:b w:val="0"/>
          <w:bCs/>
          <w:color w:val="auto"/>
          <w:sz w:val="32"/>
          <w:szCs w:val="32"/>
          <w:lang w:eastAsia="zh-CN"/>
        </w:rPr>
        <w:t>供应</w:t>
      </w:r>
      <w:r>
        <w:rPr>
          <w:rFonts w:hint="eastAsia" w:ascii="Times New Roman" w:hAnsi="Times New Roman" w:eastAsia="方正仿宋_GBK" w:cs="Times New Roman"/>
          <w:b w:val="0"/>
          <w:bCs/>
          <w:color w:val="auto"/>
          <w:sz w:val="32"/>
          <w:szCs w:val="32"/>
          <w:lang w:val="en-US" w:eastAsia="zh-CN"/>
        </w:rPr>
        <w:t>商</w:t>
      </w:r>
      <w:r>
        <w:rPr>
          <w:rFonts w:hint="default" w:ascii="Times New Roman" w:hAnsi="Times New Roman" w:eastAsia="方正仿宋_GBK" w:cs="Times New Roman"/>
          <w:b w:val="0"/>
          <w:bCs/>
          <w:color w:val="auto"/>
          <w:sz w:val="32"/>
          <w:szCs w:val="32"/>
        </w:rPr>
        <w:t>对其响应文件进行澄清，有关澄清的要求和答复应以书面形式提交。</w:t>
      </w:r>
    </w:p>
    <w:p w14:paraId="041A5541">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3.谈判成交原则</w:t>
      </w:r>
    </w:p>
    <w:p w14:paraId="12E79E30">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（1）曲靖市财政局</w:t>
      </w:r>
      <w:r>
        <w:rPr>
          <w:rFonts w:hint="default" w:ascii="Times New Roman" w:hAnsi="Times New Roman" w:eastAsia="方正仿宋_GBK" w:cs="Times New Roman"/>
          <w:b w:val="0"/>
          <w:bCs/>
          <w:color w:val="auto"/>
          <w:sz w:val="32"/>
          <w:szCs w:val="32"/>
        </w:rPr>
        <w:t>将根据本次项目要求组建</w:t>
      </w:r>
      <w:r>
        <w:rPr>
          <w:rFonts w:hint="default" w:ascii="Times New Roman" w:hAnsi="Times New Roman" w:eastAsia="方正仿宋_GBK" w:cs="Times New Roman"/>
          <w:b w:val="0"/>
          <w:bCs/>
          <w:color w:val="auto"/>
          <w:sz w:val="32"/>
          <w:szCs w:val="32"/>
          <w:lang w:eastAsia="zh-CN"/>
        </w:rPr>
        <w:t>竞争性谈判</w:t>
      </w:r>
      <w:r>
        <w:rPr>
          <w:rFonts w:hint="default" w:ascii="Times New Roman" w:hAnsi="Times New Roman" w:eastAsia="方正仿宋_GBK" w:cs="Times New Roman"/>
          <w:b w:val="0"/>
          <w:bCs/>
          <w:color w:val="auto"/>
          <w:sz w:val="32"/>
          <w:szCs w:val="32"/>
        </w:rPr>
        <w:t>谈判小组。</w:t>
      </w:r>
    </w:p>
    <w:p w14:paraId="17D7B82F">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谈判成交原则：公正、公平、科学、规范、合法。</w:t>
      </w:r>
    </w:p>
    <w:p w14:paraId="463A975A">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谈判成交程序：</w:t>
      </w:r>
    </w:p>
    <w:p w14:paraId="194D225B">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首先，对响应文件进行符合性、商务响应性审查。响应文件应实质上响应本文件的所有条款、条件，无显著的差异或保留。</w:t>
      </w:r>
    </w:p>
    <w:p w14:paraId="307BF2D9">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其次，对响应文件进行商务性评估：包括报价校核，审查全部报价数据计算的正确性，分析报价构成的合理性。</w:t>
      </w:r>
    </w:p>
    <w:p w14:paraId="362176FA">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具体评比的内容包括：</w:t>
      </w:r>
      <w:r>
        <w:rPr>
          <w:rFonts w:hint="default" w:ascii="Times New Roman" w:hAnsi="Times New Roman" w:eastAsia="方正仿宋_GBK" w:cs="Times New Roman"/>
          <w:b w:val="0"/>
          <w:bCs/>
          <w:color w:val="auto"/>
          <w:kern w:val="2"/>
          <w:sz w:val="32"/>
          <w:szCs w:val="32"/>
          <w:lang w:val="en-US" w:eastAsia="zh-CN" w:bidi="ar-SA"/>
        </w:rPr>
        <w:t>资质资信、价格、服务内容及服务能力、谈判方案、服务质量保障。</w:t>
      </w:r>
    </w:p>
    <w:p w14:paraId="0581D12D">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（5）谈判小组如发现谈判人及其谈判响应文件存在下列情况之一的，其谈判响应文件将不列入评审范围：</w:t>
      </w:r>
    </w:p>
    <w:p w14:paraId="676CDAD1">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a.无单位盖章并无法定代表人或法定代表人授权的代理人签字或盖章的；</w:t>
      </w:r>
    </w:p>
    <w:p w14:paraId="2FDAD6F5">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b.竞争性谈判文件要求提供的资格证明文件不全的；</w:t>
      </w:r>
    </w:p>
    <w:p w14:paraId="2600F466">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c.谈判项目不完整的；</w:t>
      </w:r>
    </w:p>
    <w:p w14:paraId="11D43BF5">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d.未满足项目需求和服务质量保障；</w:t>
      </w:r>
    </w:p>
    <w:p w14:paraId="263A8C91">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e.以联合体方式参与谈判未附联合体各方共同合同的；</w:t>
      </w:r>
    </w:p>
    <w:p w14:paraId="57694676">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f.谈判人名称或组织机构与资格预审时不一致且未提供有效证明的；</w:t>
      </w:r>
    </w:p>
    <w:p w14:paraId="0D80B155">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g.无法按规定按时按质按量完成服务项目；</w:t>
      </w:r>
    </w:p>
    <w:p w14:paraId="476C06A1">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h.谈判报价超出采购预算价的；</w:t>
      </w:r>
    </w:p>
    <w:p w14:paraId="1852B204">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kern w:val="2"/>
          <w:sz w:val="32"/>
          <w:szCs w:val="32"/>
          <w:lang w:val="en-US" w:eastAsia="zh-CN" w:bidi="ar-SA"/>
        </w:rPr>
        <w:t>i.谈判文件明确规定的其他情形。</w:t>
      </w:r>
    </w:p>
    <w:p w14:paraId="71F9C5F1">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方正黑体_GBK" w:hAnsi="方正黑体_GBK" w:eastAsia="方正黑体_GBK" w:cs="方正黑体_GBK"/>
          <w:b w:val="0"/>
          <w:bCs/>
          <w:color w:val="auto"/>
          <w:sz w:val="32"/>
          <w:szCs w:val="32"/>
          <w:lang w:eastAsia="zh-CN"/>
        </w:rPr>
      </w:pPr>
      <w:r>
        <w:rPr>
          <w:rFonts w:hint="default" w:ascii="方正黑体_GBK" w:hAnsi="方正黑体_GBK" w:eastAsia="方正黑体_GBK" w:cs="方正黑体_GBK"/>
          <w:b w:val="0"/>
          <w:bCs/>
          <w:color w:val="auto"/>
          <w:sz w:val="32"/>
          <w:szCs w:val="32"/>
        </w:rPr>
        <w:t>四、授予</w:t>
      </w:r>
      <w:r>
        <w:rPr>
          <w:rFonts w:hint="default" w:ascii="方正黑体_GBK" w:hAnsi="方正黑体_GBK" w:eastAsia="方正黑体_GBK" w:cs="方正黑体_GBK"/>
          <w:b w:val="0"/>
          <w:bCs/>
          <w:color w:val="auto"/>
          <w:sz w:val="32"/>
          <w:szCs w:val="32"/>
          <w:lang w:eastAsia="zh-CN"/>
        </w:rPr>
        <w:t>合同</w:t>
      </w:r>
    </w:p>
    <w:p w14:paraId="126AD8E2">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1.成交通知书</w:t>
      </w:r>
    </w:p>
    <w:p w14:paraId="43ACAB5C">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rPr>
        <w:t>谈判成交后将由</w:t>
      </w:r>
      <w:r>
        <w:rPr>
          <w:rFonts w:hint="default" w:ascii="Times New Roman" w:hAnsi="Times New Roman" w:eastAsia="方正仿宋_GBK" w:cs="Times New Roman"/>
          <w:b w:val="0"/>
          <w:bCs/>
          <w:color w:val="auto"/>
          <w:sz w:val="32"/>
          <w:szCs w:val="32"/>
          <w:lang w:val="en-US" w:eastAsia="zh-CN"/>
        </w:rPr>
        <w:t>曲靖市财政局</w:t>
      </w:r>
      <w:r>
        <w:rPr>
          <w:rFonts w:hint="default" w:ascii="Times New Roman" w:hAnsi="Times New Roman" w:eastAsia="方正仿宋_GBK" w:cs="Times New Roman"/>
          <w:b w:val="0"/>
          <w:bCs/>
          <w:color w:val="auto"/>
          <w:sz w:val="32"/>
          <w:szCs w:val="32"/>
        </w:rPr>
        <w:t>采购</w:t>
      </w:r>
      <w:r>
        <w:rPr>
          <w:rFonts w:hint="default" w:ascii="Times New Roman" w:hAnsi="Times New Roman" w:eastAsia="方正仿宋_GBK" w:cs="Times New Roman"/>
          <w:b w:val="0"/>
          <w:bCs/>
          <w:color w:val="auto"/>
          <w:sz w:val="32"/>
          <w:szCs w:val="32"/>
          <w:lang w:val="en-US" w:eastAsia="zh-CN"/>
        </w:rPr>
        <w:t>小组</w:t>
      </w:r>
      <w:r>
        <w:rPr>
          <w:rFonts w:hint="default" w:ascii="Times New Roman" w:hAnsi="Times New Roman" w:eastAsia="方正仿宋_GBK" w:cs="Times New Roman"/>
          <w:b w:val="0"/>
          <w:bCs/>
          <w:color w:val="auto"/>
          <w:sz w:val="32"/>
          <w:szCs w:val="32"/>
        </w:rPr>
        <w:t>根据谈判结果</w:t>
      </w:r>
      <w:r>
        <w:rPr>
          <w:rFonts w:hint="default" w:ascii="Times New Roman" w:hAnsi="Times New Roman" w:eastAsia="方正仿宋_GBK" w:cs="Times New Roman"/>
          <w:b w:val="0"/>
          <w:bCs/>
          <w:color w:val="auto"/>
          <w:sz w:val="32"/>
          <w:szCs w:val="32"/>
          <w:lang w:val="en-US" w:eastAsia="zh-CN"/>
        </w:rPr>
        <w:t>报局采购领导小组审定后</w:t>
      </w:r>
      <w:r>
        <w:rPr>
          <w:rFonts w:hint="default" w:ascii="Times New Roman" w:hAnsi="Times New Roman" w:eastAsia="方正仿宋_GBK" w:cs="Times New Roman"/>
          <w:b w:val="0"/>
          <w:bCs/>
          <w:color w:val="auto"/>
          <w:sz w:val="32"/>
          <w:szCs w:val="32"/>
        </w:rPr>
        <w:t>签发《成交通知书》，据此签订《</w:t>
      </w:r>
      <w:r>
        <w:rPr>
          <w:rFonts w:hint="default" w:ascii="Times New Roman" w:hAnsi="Times New Roman" w:eastAsia="方正仿宋_GBK" w:cs="Times New Roman"/>
          <w:b w:val="0"/>
          <w:bCs/>
          <w:color w:val="auto"/>
          <w:sz w:val="32"/>
          <w:szCs w:val="32"/>
          <w:lang w:eastAsia="zh-CN"/>
        </w:rPr>
        <w:t>委托服务合同</w:t>
      </w:r>
      <w:r>
        <w:rPr>
          <w:rFonts w:hint="default" w:ascii="Times New Roman" w:hAnsi="Times New Roman" w:eastAsia="方正仿宋_GBK" w:cs="Times New Roman"/>
          <w:b w:val="0"/>
          <w:bCs/>
          <w:color w:val="auto"/>
          <w:sz w:val="32"/>
          <w:szCs w:val="32"/>
        </w:rPr>
        <w:t>》</w:t>
      </w:r>
      <w:r>
        <w:rPr>
          <w:rFonts w:hint="default" w:ascii="Times New Roman" w:hAnsi="Times New Roman" w:eastAsia="方正仿宋_GBK" w:cs="Times New Roman"/>
          <w:b w:val="0"/>
          <w:bCs/>
          <w:color w:val="auto"/>
          <w:sz w:val="32"/>
          <w:szCs w:val="32"/>
          <w:lang w:eastAsia="zh-CN"/>
        </w:rPr>
        <w:t>。</w:t>
      </w:r>
    </w:p>
    <w:p w14:paraId="7C433480">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2.签订服务合同</w:t>
      </w:r>
    </w:p>
    <w:p w14:paraId="01713FBD">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成交</w:t>
      </w:r>
      <w:r>
        <w:rPr>
          <w:rFonts w:hint="default" w:ascii="Times New Roman" w:hAnsi="Times New Roman" w:eastAsia="方正仿宋_GBK" w:cs="Times New Roman"/>
          <w:b w:val="0"/>
          <w:bCs/>
          <w:color w:val="auto"/>
          <w:sz w:val="32"/>
          <w:szCs w:val="32"/>
          <w:lang w:eastAsia="zh-CN"/>
        </w:rPr>
        <w:t>公司</w:t>
      </w:r>
      <w:r>
        <w:rPr>
          <w:rFonts w:hint="default" w:ascii="Times New Roman" w:hAnsi="Times New Roman" w:eastAsia="方正仿宋_GBK" w:cs="Times New Roman"/>
          <w:b w:val="0"/>
          <w:bCs/>
          <w:color w:val="auto"/>
          <w:sz w:val="32"/>
          <w:szCs w:val="32"/>
        </w:rPr>
        <w:t>在《成交通知书》发出后30日内按《成交通知书》规定与采购</w:t>
      </w:r>
      <w:r>
        <w:rPr>
          <w:rFonts w:hint="default" w:ascii="Times New Roman" w:hAnsi="Times New Roman" w:eastAsia="方正仿宋_GBK" w:cs="Times New Roman"/>
          <w:b w:val="0"/>
          <w:bCs/>
          <w:color w:val="auto"/>
          <w:sz w:val="32"/>
          <w:szCs w:val="32"/>
          <w:lang w:eastAsia="zh-CN"/>
        </w:rPr>
        <w:t>单位</w:t>
      </w:r>
      <w:r>
        <w:rPr>
          <w:rFonts w:hint="default" w:ascii="Times New Roman" w:hAnsi="Times New Roman" w:eastAsia="方正仿宋_GBK" w:cs="Times New Roman"/>
          <w:b w:val="0"/>
          <w:bCs/>
          <w:color w:val="auto"/>
          <w:sz w:val="32"/>
          <w:szCs w:val="32"/>
        </w:rPr>
        <w:t>签订</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w:t>
      </w:r>
    </w:p>
    <w:p w14:paraId="7CC23E57">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响应文件及其补充文件、澄清，均为</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内容的依据。</w:t>
      </w:r>
    </w:p>
    <w:p w14:paraId="2AE3C97E">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 xml:space="preserve">3.验收 </w:t>
      </w:r>
    </w:p>
    <w:p w14:paraId="03D7A2BD">
      <w:pPr>
        <w:keepNext w:val="0"/>
        <w:keepLines w:val="0"/>
        <w:pageBreakBefore w:val="0"/>
        <w:widowControl w:val="0"/>
        <w:kinsoku/>
        <w:wordWrap/>
        <w:overflowPunct/>
        <w:topLinePunct w:val="0"/>
        <w:autoSpaceDE/>
        <w:autoSpaceDN/>
        <w:bidi w:val="0"/>
        <w:adjustRightInd/>
        <w:snapToGrid/>
        <w:spacing w:line="600" w:lineRule="exact"/>
        <w:ind w:left="0" w:firstLine="616" w:firstLineChars="200"/>
        <w:jc w:val="both"/>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spacing w:val="-6"/>
          <w:kern w:val="2"/>
          <w:sz w:val="32"/>
          <w:szCs w:val="32"/>
          <w:lang w:val="en-US" w:eastAsia="zh-CN" w:bidi="ar-SA"/>
        </w:rPr>
        <w:t>由主管科室与局招采小组检查成果符合曲靖市财政局相关工作要</w:t>
      </w:r>
      <w:r>
        <w:rPr>
          <w:rFonts w:hint="default" w:ascii="Times New Roman" w:hAnsi="Times New Roman" w:eastAsia="方正仿宋_GBK" w:cs="Times New Roman"/>
          <w:b w:val="0"/>
          <w:bCs/>
          <w:color w:val="auto"/>
          <w:kern w:val="2"/>
          <w:sz w:val="32"/>
          <w:szCs w:val="32"/>
          <w:lang w:val="en-US" w:eastAsia="zh-CN" w:bidi="ar-SA"/>
        </w:rPr>
        <w:t>求。</w:t>
      </w:r>
    </w:p>
    <w:p w14:paraId="1FD54894">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 xml:space="preserve">4.付款条件   </w:t>
      </w:r>
    </w:p>
    <w:p w14:paraId="2CF6562F">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所载</w:t>
      </w:r>
      <w:r>
        <w:rPr>
          <w:rFonts w:hint="default" w:ascii="Times New Roman" w:hAnsi="Times New Roman" w:eastAsia="方正仿宋_GBK" w:cs="Times New Roman"/>
          <w:b w:val="0"/>
          <w:bCs/>
          <w:color w:val="auto"/>
          <w:sz w:val="32"/>
          <w:szCs w:val="32"/>
          <w:lang w:eastAsia="zh-CN"/>
        </w:rPr>
        <w:t>购买</w:t>
      </w:r>
      <w:r>
        <w:rPr>
          <w:rFonts w:hint="default" w:ascii="Times New Roman" w:hAnsi="Times New Roman" w:eastAsia="方正仿宋_GBK" w:cs="Times New Roman"/>
          <w:b w:val="0"/>
          <w:bCs/>
          <w:color w:val="auto"/>
          <w:sz w:val="32"/>
          <w:szCs w:val="32"/>
          <w:lang w:val="en-US" w:eastAsia="zh-CN"/>
        </w:rPr>
        <w:t>服务项目目标、质量达标或超标，</w:t>
      </w:r>
      <w:r>
        <w:rPr>
          <w:rFonts w:hint="default" w:ascii="Times New Roman" w:hAnsi="Times New Roman" w:eastAsia="方正仿宋_GBK" w:cs="Times New Roman"/>
          <w:b w:val="0"/>
          <w:bCs/>
          <w:color w:val="auto"/>
          <w:sz w:val="32"/>
          <w:szCs w:val="32"/>
        </w:rPr>
        <w:t>验收合格后，</w:t>
      </w:r>
      <w:r>
        <w:rPr>
          <w:rFonts w:hint="default" w:ascii="Times New Roman" w:hAnsi="Times New Roman" w:eastAsia="方正仿宋_GBK" w:cs="Times New Roman"/>
          <w:b w:val="0"/>
          <w:bCs/>
          <w:color w:val="auto"/>
          <w:sz w:val="32"/>
          <w:szCs w:val="32"/>
          <w:lang w:val="en-US" w:eastAsia="zh-CN"/>
        </w:rPr>
        <w:t>政府采购管理科按局机关管理规定办理资金支付手续，</w:t>
      </w:r>
      <w:r>
        <w:rPr>
          <w:rFonts w:hint="default" w:ascii="Times New Roman" w:hAnsi="Times New Roman" w:eastAsia="方正仿宋_GBK" w:cs="Times New Roman"/>
          <w:b w:val="0"/>
          <w:bCs/>
          <w:color w:val="auto"/>
          <w:sz w:val="32"/>
          <w:szCs w:val="32"/>
        </w:rPr>
        <w:t>按</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约定支付</w:t>
      </w:r>
      <w:r>
        <w:rPr>
          <w:rFonts w:hint="default" w:ascii="Times New Roman" w:hAnsi="Times New Roman" w:eastAsia="方正仿宋_GBK" w:cs="Times New Roman"/>
          <w:b w:val="0"/>
          <w:bCs/>
          <w:color w:val="auto"/>
          <w:sz w:val="32"/>
          <w:szCs w:val="32"/>
          <w:lang w:val="en-US" w:eastAsia="zh-CN"/>
        </w:rPr>
        <w:t>款项</w:t>
      </w:r>
      <w:r>
        <w:rPr>
          <w:rFonts w:hint="default" w:ascii="Times New Roman" w:hAnsi="Times New Roman" w:eastAsia="方正仿宋_GBK" w:cs="Times New Roman"/>
          <w:b w:val="0"/>
          <w:bCs/>
          <w:color w:val="auto"/>
          <w:sz w:val="32"/>
          <w:szCs w:val="32"/>
        </w:rPr>
        <w:t>。</w:t>
      </w:r>
    </w:p>
    <w:p w14:paraId="7FC23C19">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5.法律责任</w:t>
      </w:r>
    </w:p>
    <w:p w14:paraId="5CD8F34E">
      <w:pPr>
        <w:pStyle w:val="8"/>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签订后，当事人必须全面履行</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规定的义务，保证</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顺利执行。成交</w:t>
      </w:r>
      <w:r>
        <w:rPr>
          <w:rFonts w:hint="default" w:ascii="Times New Roman" w:hAnsi="Times New Roman" w:eastAsia="方正仿宋_GBK" w:cs="Times New Roman"/>
          <w:b w:val="0"/>
          <w:bCs/>
          <w:color w:val="auto"/>
          <w:sz w:val="32"/>
          <w:szCs w:val="32"/>
          <w:lang w:eastAsia="zh-CN"/>
        </w:rPr>
        <w:t>公司</w:t>
      </w:r>
      <w:r>
        <w:rPr>
          <w:rFonts w:hint="default" w:ascii="Times New Roman" w:hAnsi="Times New Roman" w:eastAsia="方正仿宋_GBK" w:cs="Times New Roman"/>
          <w:b w:val="0"/>
          <w:bCs/>
          <w:color w:val="auto"/>
          <w:sz w:val="32"/>
          <w:szCs w:val="32"/>
        </w:rPr>
        <w:t>不得向他人转让成交项目，也不得将项目分解后向他人转让。履行</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过程中出现纠纷的，按《中华人民共和国</w:t>
      </w:r>
      <w:r>
        <w:rPr>
          <w:rFonts w:hint="default" w:ascii="Times New Roman" w:hAnsi="Times New Roman" w:eastAsia="方正仿宋_GBK" w:cs="Times New Roman"/>
          <w:b w:val="0"/>
          <w:bCs/>
          <w:color w:val="auto"/>
          <w:sz w:val="32"/>
          <w:szCs w:val="32"/>
          <w:lang w:eastAsia="zh-CN"/>
        </w:rPr>
        <w:t>民法典</w:t>
      </w:r>
      <w:r>
        <w:rPr>
          <w:rFonts w:hint="default" w:ascii="Times New Roman" w:hAnsi="Times New Roman" w:eastAsia="方正仿宋_GBK" w:cs="Times New Roman"/>
          <w:b w:val="0"/>
          <w:bCs/>
          <w:color w:val="auto"/>
          <w:sz w:val="32"/>
          <w:szCs w:val="32"/>
        </w:rPr>
        <w:t>》规定处理。</w:t>
      </w:r>
    </w:p>
    <w:p w14:paraId="0392B9D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000000" w:themeColor="text1"/>
          <w:sz w:val="32"/>
          <w:szCs w:val="32"/>
          <w14:textFill>
            <w14:solidFill>
              <w14:schemeClr w14:val="tx1"/>
            </w14:solidFill>
          </w14:textFill>
        </w:rPr>
      </w:pPr>
    </w:p>
    <w:p w14:paraId="130BAC7D">
      <w:pPr>
        <w:pStyle w:val="15"/>
        <w:rPr>
          <w:rFonts w:hint="default" w:ascii="Times New Roman" w:hAnsi="Times New Roman" w:eastAsia="仿宋_GB2312" w:cs="Times New Roman"/>
          <w:b w:val="0"/>
          <w:bCs/>
          <w:color w:val="000000" w:themeColor="text1"/>
          <w:sz w:val="32"/>
          <w:szCs w:val="32"/>
          <w14:textFill>
            <w14:solidFill>
              <w14:schemeClr w14:val="tx1"/>
            </w14:solidFill>
          </w14:textFill>
        </w:rPr>
      </w:pPr>
    </w:p>
    <w:p w14:paraId="51458375">
      <w:pPr>
        <w:pStyle w:val="8"/>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14:paraId="1118E1BA">
      <w:pPr>
        <w:rPr>
          <w:rFonts w:hint="default" w:ascii="Times New Roman" w:hAnsi="Times New Roman" w:eastAsia="仿宋_GB2312" w:cs="Times New Roman"/>
          <w:b/>
          <w:kern w:val="0"/>
          <w:sz w:val="30"/>
          <w:szCs w:val="30"/>
          <w:lang w:val="en-US" w:eastAsia="zh-CN" w:bidi="ar"/>
        </w:rPr>
      </w:pPr>
    </w:p>
    <w:p w14:paraId="1E1B1932">
      <w:pPr>
        <w:pStyle w:val="8"/>
        <w:keepNext w:val="0"/>
        <w:keepLines w:val="0"/>
        <w:pageBreakBefore w:val="0"/>
        <w:widowControl w:val="0"/>
        <w:kinsoku/>
        <w:wordWrap/>
        <w:overflowPunct/>
        <w:topLinePunct w:val="0"/>
        <w:autoSpaceDE/>
        <w:autoSpaceDN/>
        <w:bidi w:val="0"/>
        <w:adjustRightInd/>
        <w:snapToGrid/>
        <w:spacing w:line="720" w:lineRule="exact"/>
        <w:jc w:val="both"/>
        <w:textAlignment w:val="auto"/>
        <w:rPr>
          <w:rFonts w:hint="default" w:ascii="Times New Roman" w:hAnsi="Times New Roman" w:eastAsia="方正小标宋_GBK" w:cs="Times New Roman"/>
          <w:b w:val="0"/>
          <w:bCs/>
          <w:sz w:val="44"/>
          <w:szCs w:val="44"/>
          <w:lang w:val="en-US" w:eastAsia="zh-CN"/>
        </w:rPr>
      </w:pPr>
    </w:p>
    <w:p w14:paraId="47A886A8">
      <w:pPr>
        <w:pStyle w:val="8"/>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第四章 采购需求</w:t>
      </w:r>
    </w:p>
    <w:p w14:paraId="339AF541">
      <w:pPr>
        <w:rPr>
          <w:lang w:val="en-US" w:eastAsia="zh-CN"/>
        </w:rPr>
      </w:pPr>
    </w:p>
    <w:p w14:paraId="10460A46">
      <w:pPr>
        <w:keepNext w:val="0"/>
        <w:keepLines w:val="0"/>
        <w:pageBreakBefore w:val="0"/>
        <w:widowControl w:val="0"/>
        <w:kinsoku/>
        <w:wordWrap/>
        <w:overflowPunct/>
        <w:topLinePunct w:val="0"/>
        <w:autoSpaceDE/>
        <w:autoSpaceDN/>
        <w:bidi w:val="0"/>
        <w:adjustRightInd w:val="0"/>
        <w:snapToGrid w:val="0"/>
        <w:spacing w:beforeLines="0" w:afterLines="0" w:line="720" w:lineRule="exact"/>
        <w:jc w:val="center"/>
        <w:textAlignment w:val="auto"/>
        <w:outlineLvl w:val="0"/>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曲靖市财政局2025年度档案数字化加工采购技术</w:t>
      </w:r>
    </w:p>
    <w:p w14:paraId="5B68164B">
      <w:pPr>
        <w:keepNext w:val="0"/>
        <w:keepLines w:val="0"/>
        <w:pageBreakBefore w:val="0"/>
        <w:widowControl w:val="0"/>
        <w:kinsoku/>
        <w:wordWrap/>
        <w:overflowPunct/>
        <w:topLinePunct w:val="0"/>
        <w:autoSpaceDE/>
        <w:autoSpaceDN/>
        <w:bidi w:val="0"/>
        <w:adjustRightInd w:val="0"/>
        <w:snapToGrid w:val="0"/>
        <w:spacing w:beforeLines="0" w:afterLines="0" w:line="720" w:lineRule="exact"/>
        <w:jc w:val="center"/>
        <w:textAlignment w:val="auto"/>
        <w:outlineLvl w:val="0"/>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服务及标准要求</w:t>
      </w:r>
    </w:p>
    <w:p w14:paraId="7B4DEE9B">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auto"/>
        <w:outlineLvl w:val="0"/>
        <w:rPr>
          <w:rFonts w:hint="default" w:ascii="Times New Roman" w:hAnsi="Times New Roman" w:eastAsia="方正仿宋_GBK" w:cs="Times New Roman"/>
          <w:b w:val="0"/>
          <w:bCs/>
          <w:sz w:val="32"/>
          <w:szCs w:val="32"/>
        </w:rPr>
      </w:pPr>
    </w:p>
    <w:p w14:paraId="447F9482">
      <w:pPr>
        <w:pageBreakBefore w:val="0"/>
        <w:widowControl/>
        <w:kinsoku/>
        <w:wordWrap/>
        <w:overflowPunct/>
        <w:topLinePunct w:val="0"/>
        <w:autoSpaceDE/>
        <w:autoSpaceDN/>
        <w:bidi w:val="0"/>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一、项目概况</w:t>
      </w:r>
    </w:p>
    <w:p w14:paraId="5508000A">
      <w:pPr>
        <w:pageBreakBefore w:val="0"/>
        <w:numPr>
          <w:ilvl w:val="0"/>
          <w:numId w:val="0"/>
        </w:numPr>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1.项目名称：曲靖市财政局2025年度档案室数字化加工服务项目</w:t>
      </w:r>
    </w:p>
    <w:p w14:paraId="6721D0AD">
      <w:pPr>
        <w:pageBreakBefore w:val="0"/>
        <w:numPr>
          <w:ilvl w:val="0"/>
          <w:numId w:val="0"/>
        </w:numPr>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2.服务内容：主要包含以下内容：为曲靖市财政局提供档案室数字化加工服务，主要包括档案整理、扫描加工、图像处理、目录制作、档案装订、图像数据挂接等。</w:t>
      </w:r>
    </w:p>
    <w:p w14:paraId="510DA0B2">
      <w:pPr>
        <w:pageBreakBefore w:val="0"/>
        <w:numPr>
          <w:ilvl w:val="0"/>
          <w:numId w:val="0"/>
        </w:numPr>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sz w:val="32"/>
          <w:szCs w:val="32"/>
        </w:rPr>
        <w:t>3.服务期限：</w:t>
      </w:r>
      <w:r>
        <w:rPr>
          <w:rFonts w:hint="default" w:ascii="Times New Roman" w:hAnsi="Times New Roman" w:eastAsia="方正仿宋_GBK" w:cs="Times New Roman"/>
          <w:color w:val="auto"/>
          <w:sz w:val="32"/>
          <w:szCs w:val="32"/>
        </w:rPr>
        <w:t>自合同签订之日起180日历天内完成。</w:t>
      </w:r>
    </w:p>
    <w:p w14:paraId="5B567A97">
      <w:pPr>
        <w:pageBreakBefore w:val="0"/>
        <w:numPr>
          <w:ilvl w:val="0"/>
          <w:numId w:val="0"/>
        </w:numPr>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4.服务地点：曲靖市财政局内。</w:t>
      </w:r>
    </w:p>
    <w:p w14:paraId="0506A28A">
      <w:pPr>
        <w:pageBreakBefore w:val="0"/>
        <w:numPr>
          <w:ilvl w:val="0"/>
          <w:numId w:val="0"/>
        </w:numPr>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sz w:val="32"/>
          <w:szCs w:val="32"/>
        </w:rPr>
        <w:t>5.项目最高限价金额：100000元</w:t>
      </w:r>
      <w:r>
        <w:rPr>
          <w:rFonts w:hint="default" w:ascii="Times New Roman" w:hAnsi="Times New Roman" w:eastAsia="方正仿宋_GBK" w:cs="Times New Roman"/>
          <w:color w:val="auto"/>
          <w:sz w:val="32"/>
          <w:szCs w:val="32"/>
        </w:rPr>
        <w:t>。</w:t>
      </w:r>
    </w:p>
    <w:p w14:paraId="07EC47A7">
      <w:pPr>
        <w:pageBreakBefore w:val="0"/>
        <w:widowControl/>
        <w:kinsoku/>
        <w:wordWrap/>
        <w:overflowPunct/>
        <w:topLinePunct w:val="0"/>
        <w:autoSpaceDE/>
        <w:autoSpaceDN/>
        <w:bidi w:val="0"/>
        <w:spacing w:line="600" w:lineRule="exact"/>
        <w:ind w:firstLine="640" w:firstLineChars="200"/>
        <w:jc w:val="both"/>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二、服务需求一栏表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6"/>
        <w:gridCol w:w="2538"/>
        <w:gridCol w:w="1368"/>
        <w:gridCol w:w="1242"/>
        <w:gridCol w:w="1641"/>
        <w:gridCol w:w="2021"/>
      </w:tblGrid>
      <w:tr w14:paraId="0338D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1066" w:type="dxa"/>
            <w:tcBorders>
              <w:top w:val="single" w:color="auto" w:sz="4" w:space="0"/>
              <w:left w:val="single" w:color="auto" w:sz="4" w:space="0"/>
              <w:bottom w:val="single" w:color="auto" w:sz="4" w:space="0"/>
              <w:right w:val="single" w:color="auto" w:sz="4" w:space="0"/>
              <w:tl2br w:val="nil"/>
              <w:tr2bl w:val="nil"/>
            </w:tcBorders>
            <w:noWrap w:val="0"/>
            <w:vAlign w:val="top"/>
          </w:tcPr>
          <w:p w14:paraId="67DCB0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序号</w:t>
            </w:r>
          </w:p>
        </w:tc>
        <w:tc>
          <w:tcPr>
            <w:tcW w:w="2538" w:type="dxa"/>
            <w:tcBorders>
              <w:top w:val="single" w:color="auto" w:sz="4" w:space="0"/>
              <w:left w:val="single" w:color="auto" w:sz="4" w:space="0"/>
              <w:bottom w:val="single" w:color="auto" w:sz="4" w:space="0"/>
              <w:right w:val="single" w:color="auto" w:sz="4" w:space="0"/>
              <w:tl2br w:val="nil"/>
              <w:tr2bl w:val="nil"/>
            </w:tcBorders>
            <w:noWrap w:val="0"/>
            <w:vAlign w:val="top"/>
          </w:tcPr>
          <w:p w14:paraId="164504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服务内容</w:t>
            </w:r>
          </w:p>
        </w:tc>
        <w:tc>
          <w:tcPr>
            <w:tcW w:w="1368" w:type="dxa"/>
            <w:tcBorders>
              <w:top w:val="single" w:color="auto" w:sz="4" w:space="0"/>
              <w:left w:val="single" w:color="auto" w:sz="4" w:space="0"/>
              <w:bottom w:val="single" w:color="auto" w:sz="4" w:space="0"/>
              <w:right w:val="single" w:color="auto" w:sz="4" w:space="0"/>
              <w:tl2br w:val="nil"/>
              <w:tr2bl w:val="nil"/>
            </w:tcBorders>
            <w:noWrap w:val="0"/>
            <w:vAlign w:val="top"/>
          </w:tcPr>
          <w:p w14:paraId="251D54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预估业务量</w:t>
            </w:r>
          </w:p>
        </w:tc>
        <w:tc>
          <w:tcPr>
            <w:tcW w:w="1242" w:type="dxa"/>
            <w:tcBorders>
              <w:top w:val="single" w:color="auto" w:sz="4" w:space="0"/>
              <w:left w:val="single" w:color="auto" w:sz="4" w:space="0"/>
              <w:bottom w:val="single" w:color="auto" w:sz="4" w:space="0"/>
              <w:right w:val="single" w:color="auto" w:sz="4" w:space="0"/>
              <w:tl2br w:val="nil"/>
              <w:tr2bl w:val="nil"/>
            </w:tcBorders>
            <w:noWrap w:val="0"/>
            <w:vAlign w:val="top"/>
          </w:tcPr>
          <w:p w14:paraId="239B3B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单位</w:t>
            </w:r>
          </w:p>
        </w:tc>
        <w:tc>
          <w:tcPr>
            <w:tcW w:w="1641" w:type="dxa"/>
            <w:tcBorders>
              <w:top w:val="single" w:color="auto" w:sz="4" w:space="0"/>
              <w:left w:val="single" w:color="auto" w:sz="4" w:space="0"/>
              <w:bottom w:val="single" w:color="auto" w:sz="4" w:space="0"/>
              <w:right w:val="single" w:color="auto" w:sz="4" w:space="0"/>
              <w:tl2br w:val="nil"/>
              <w:tr2bl w:val="nil"/>
            </w:tcBorders>
            <w:noWrap w:val="0"/>
            <w:vAlign w:val="top"/>
          </w:tcPr>
          <w:p w14:paraId="052424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单价（元）</w:t>
            </w:r>
          </w:p>
        </w:tc>
        <w:tc>
          <w:tcPr>
            <w:tcW w:w="2021" w:type="dxa"/>
            <w:tcBorders>
              <w:top w:val="single" w:color="auto" w:sz="4" w:space="0"/>
              <w:left w:val="single" w:color="auto" w:sz="4" w:space="0"/>
              <w:bottom w:val="single" w:color="auto" w:sz="4" w:space="0"/>
              <w:right w:val="single" w:color="auto" w:sz="4" w:space="0"/>
              <w:tl2br w:val="nil"/>
              <w:tr2bl w:val="nil"/>
            </w:tcBorders>
            <w:noWrap w:val="0"/>
            <w:vAlign w:val="top"/>
          </w:tcPr>
          <w:p w14:paraId="182B73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含税最高单价限价（元）</w:t>
            </w:r>
          </w:p>
        </w:tc>
      </w:tr>
      <w:tr w14:paraId="614F1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066" w:type="dxa"/>
            <w:tcBorders>
              <w:top w:val="single" w:color="auto" w:sz="4" w:space="0"/>
              <w:left w:val="single" w:color="auto" w:sz="4" w:space="0"/>
              <w:bottom w:val="single" w:color="auto" w:sz="4" w:space="0"/>
              <w:right w:val="single" w:color="auto" w:sz="4" w:space="0"/>
              <w:tl2br w:val="nil"/>
              <w:tr2bl w:val="nil"/>
            </w:tcBorders>
            <w:noWrap w:val="0"/>
            <w:vAlign w:val="top"/>
          </w:tcPr>
          <w:p w14:paraId="1A71BE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2538" w:type="dxa"/>
            <w:tcBorders>
              <w:top w:val="single" w:color="auto" w:sz="4" w:space="0"/>
              <w:left w:val="single" w:color="auto" w:sz="4" w:space="0"/>
              <w:bottom w:val="single" w:color="auto" w:sz="4" w:space="0"/>
              <w:right w:val="single" w:color="auto" w:sz="4" w:space="0"/>
              <w:tl2br w:val="nil"/>
              <w:tr2bl w:val="nil"/>
            </w:tcBorders>
            <w:noWrap w:val="0"/>
            <w:vAlign w:val="top"/>
          </w:tcPr>
          <w:p w14:paraId="20D4A1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档案录入</w:t>
            </w:r>
          </w:p>
        </w:tc>
        <w:tc>
          <w:tcPr>
            <w:tcW w:w="1368" w:type="dxa"/>
            <w:tcBorders>
              <w:top w:val="single" w:color="auto" w:sz="4" w:space="0"/>
              <w:left w:val="single" w:color="auto" w:sz="4" w:space="0"/>
              <w:bottom w:val="single" w:color="auto" w:sz="4" w:space="0"/>
              <w:right w:val="single" w:color="auto" w:sz="4" w:space="0"/>
              <w:tl2br w:val="nil"/>
              <w:tr2bl w:val="nil"/>
            </w:tcBorders>
            <w:noWrap w:val="0"/>
            <w:vAlign w:val="top"/>
          </w:tcPr>
          <w:p w14:paraId="33A171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6600</w:t>
            </w:r>
          </w:p>
        </w:tc>
        <w:tc>
          <w:tcPr>
            <w:tcW w:w="1242" w:type="dxa"/>
            <w:tcBorders>
              <w:top w:val="single" w:color="auto" w:sz="4" w:space="0"/>
              <w:left w:val="single" w:color="auto" w:sz="4" w:space="0"/>
              <w:bottom w:val="single" w:color="auto" w:sz="4" w:space="0"/>
              <w:right w:val="single" w:color="auto" w:sz="4" w:space="0"/>
              <w:tl2br w:val="nil"/>
              <w:tr2bl w:val="nil"/>
            </w:tcBorders>
            <w:noWrap w:val="0"/>
            <w:vAlign w:val="top"/>
          </w:tcPr>
          <w:p w14:paraId="108C14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条</w:t>
            </w:r>
          </w:p>
        </w:tc>
        <w:tc>
          <w:tcPr>
            <w:tcW w:w="1641" w:type="dxa"/>
            <w:tcBorders>
              <w:top w:val="single" w:color="auto" w:sz="4" w:space="0"/>
              <w:left w:val="single" w:color="auto" w:sz="4" w:space="0"/>
              <w:bottom w:val="single" w:color="auto" w:sz="4" w:space="0"/>
              <w:right w:val="single" w:color="auto" w:sz="4" w:space="0"/>
              <w:tl2br w:val="nil"/>
              <w:tr2bl w:val="nil"/>
            </w:tcBorders>
            <w:noWrap w:val="0"/>
            <w:vAlign w:val="top"/>
          </w:tcPr>
          <w:p w14:paraId="444E25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0.6</w:t>
            </w:r>
          </w:p>
        </w:tc>
        <w:tc>
          <w:tcPr>
            <w:tcW w:w="2021" w:type="dxa"/>
            <w:tcBorders>
              <w:top w:val="single" w:color="auto" w:sz="4" w:space="0"/>
              <w:left w:val="single" w:color="auto" w:sz="4" w:space="0"/>
              <w:bottom w:val="single" w:color="auto" w:sz="4" w:space="0"/>
              <w:right w:val="single" w:color="auto" w:sz="4" w:space="0"/>
              <w:tl2br w:val="nil"/>
              <w:tr2bl w:val="nil"/>
            </w:tcBorders>
            <w:noWrap w:val="0"/>
            <w:vAlign w:val="top"/>
          </w:tcPr>
          <w:p w14:paraId="75F75B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3960</w:t>
            </w:r>
          </w:p>
        </w:tc>
      </w:tr>
      <w:tr w14:paraId="0FEB6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66" w:type="dxa"/>
            <w:tcBorders>
              <w:top w:val="single" w:color="auto" w:sz="4" w:space="0"/>
              <w:left w:val="single" w:color="auto" w:sz="4" w:space="0"/>
              <w:bottom w:val="single" w:color="auto" w:sz="4" w:space="0"/>
              <w:right w:val="single" w:color="auto" w:sz="4" w:space="0"/>
              <w:tl2br w:val="nil"/>
              <w:tr2bl w:val="nil"/>
            </w:tcBorders>
            <w:noWrap w:val="0"/>
            <w:vAlign w:val="top"/>
          </w:tcPr>
          <w:p w14:paraId="47E1EE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2538" w:type="dxa"/>
            <w:tcBorders>
              <w:top w:val="single" w:color="auto" w:sz="4" w:space="0"/>
              <w:left w:val="single" w:color="auto" w:sz="4" w:space="0"/>
              <w:bottom w:val="single" w:color="auto" w:sz="4" w:space="0"/>
              <w:right w:val="single" w:color="auto" w:sz="4" w:space="0"/>
              <w:tl2br w:val="nil"/>
              <w:tr2bl w:val="nil"/>
            </w:tcBorders>
            <w:noWrap w:val="0"/>
            <w:vAlign w:val="top"/>
          </w:tcPr>
          <w:p w14:paraId="7727F0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档案数字化扫描</w:t>
            </w:r>
          </w:p>
        </w:tc>
        <w:tc>
          <w:tcPr>
            <w:tcW w:w="1368" w:type="dxa"/>
            <w:tcBorders>
              <w:top w:val="single" w:color="auto" w:sz="4" w:space="0"/>
              <w:left w:val="single" w:color="auto" w:sz="4" w:space="0"/>
              <w:bottom w:val="single" w:color="auto" w:sz="4" w:space="0"/>
              <w:right w:val="single" w:color="auto" w:sz="4" w:space="0"/>
              <w:tl2br w:val="nil"/>
              <w:tr2bl w:val="nil"/>
            </w:tcBorders>
            <w:noWrap w:val="0"/>
            <w:vAlign w:val="top"/>
          </w:tcPr>
          <w:p w14:paraId="6FE788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200000</w:t>
            </w:r>
          </w:p>
        </w:tc>
        <w:tc>
          <w:tcPr>
            <w:tcW w:w="1242" w:type="dxa"/>
            <w:tcBorders>
              <w:top w:val="single" w:color="auto" w:sz="4" w:space="0"/>
              <w:left w:val="single" w:color="auto" w:sz="4" w:space="0"/>
              <w:bottom w:val="single" w:color="auto" w:sz="4" w:space="0"/>
              <w:right w:val="single" w:color="auto" w:sz="4" w:space="0"/>
              <w:tl2br w:val="nil"/>
              <w:tr2bl w:val="nil"/>
            </w:tcBorders>
            <w:noWrap w:val="0"/>
            <w:vAlign w:val="top"/>
          </w:tcPr>
          <w:p w14:paraId="14E098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页</w:t>
            </w:r>
          </w:p>
        </w:tc>
        <w:tc>
          <w:tcPr>
            <w:tcW w:w="1641" w:type="dxa"/>
            <w:tcBorders>
              <w:top w:val="single" w:color="auto" w:sz="4" w:space="0"/>
              <w:left w:val="single" w:color="auto" w:sz="4" w:space="0"/>
              <w:bottom w:val="single" w:color="auto" w:sz="4" w:space="0"/>
              <w:right w:val="single" w:color="auto" w:sz="4" w:space="0"/>
              <w:tl2br w:val="nil"/>
              <w:tr2bl w:val="nil"/>
            </w:tcBorders>
            <w:noWrap w:val="0"/>
            <w:vAlign w:val="top"/>
          </w:tcPr>
          <w:p w14:paraId="6BD746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0.45</w:t>
            </w:r>
          </w:p>
        </w:tc>
        <w:tc>
          <w:tcPr>
            <w:tcW w:w="2021" w:type="dxa"/>
            <w:tcBorders>
              <w:top w:val="single" w:color="auto" w:sz="4" w:space="0"/>
              <w:left w:val="single" w:color="auto" w:sz="4" w:space="0"/>
              <w:bottom w:val="single" w:color="auto" w:sz="4" w:space="0"/>
              <w:right w:val="single" w:color="auto" w:sz="4" w:space="0"/>
              <w:tl2br w:val="nil"/>
              <w:tr2bl w:val="nil"/>
            </w:tcBorders>
            <w:noWrap w:val="0"/>
            <w:vAlign w:val="top"/>
          </w:tcPr>
          <w:p w14:paraId="7AAA1C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90000</w:t>
            </w:r>
          </w:p>
        </w:tc>
      </w:tr>
      <w:tr w14:paraId="6F2D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66" w:type="dxa"/>
            <w:tcBorders>
              <w:top w:val="single" w:color="auto" w:sz="4" w:space="0"/>
              <w:left w:val="single" w:color="auto" w:sz="4" w:space="0"/>
              <w:bottom w:val="single" w:color="auto" w:sz="4" w:space="0"/>
              <w:right w:val="single" w:color="auto" w:sz="4" w:space="0"/>
              <w:tl2br w:val="nil"/>
              <w:tr2bl w:val="nil"/>
            </w:tcBorders>
            <w:noWrap w:val="0"/>
            <w:vAlign w:val="top"/>
          </w:tcPr>
          <w:p w14:paraId="04D5E3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tc>
        <w:tc>
          <w:tcPr>
            <w:tcW w:w="2538" w:type="dxa"/>
            <w:tcBorders>
              <w:top w:val="single" w:color="auto" w:sz="4" w:space="0"/>
              <w:left w:val="single" w:color="auto" w:sz="4" w:space="0"/>
              <w:bottom w:val="single" w:color="auto" w:sz="4" w:space="0"/>
              <w:right w:val="single" w:color="auto" w:sz="4" w:space="0"/>
              <w:tl2br w:val="nil"/>
              <w:tr2bl w:val="nil"/>
            </w:tcBorders>
            <w:noWrap w:val="0"/>
            <w:vAlign w:val="top"/>
          </w:tcPr>
          <w:p w14:paraId="564272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档案盒</w:t>
            </w:r>
          </w:p>
        </w:tc>
        <w:tc>
          <w:tcPr>
            <w:tcW w:w="1368" w:type="dxa"/>
            <w:tcBorders>
              <w:top w:val="single" w:color="auto" w:sz="4" w:space="0"/>
              <w:left w:val="single" w:color="auto" w:sz="4" w:space="0"/>
              <w:bottom w:val="single" w:color="auto" w:sz="4" w:space="0"/>
              <w:right w:val="single" w:color="auto" w:sz="4" w:space="0"/>
              <w:tl2br w:val="nil"/>
              <w:tr2bl w:val="nil"/>
            </w:tcBorders>
            <w:noWrap w:val="0"/>
            <w:vAlign w:val="top"/>
          </w:tcPr>
          <w:p w14:paraId="76A8DC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220</w:t>
            </w:r>
          </w:p>
        </w:tc>
        <w:tc>
          <w:tcPr>
            <w:tcW w:w="1242" w:type="dxa"/>
            <w:tcBorders>
              <w:top w:val="single" w:color="auto" w:sz="4" w:space="0"/>
              <w:left w:val="single" w:color="auto" w:sz="4" w:space="0"/>
              <w:bottom w:val="single" w:color="auto" w:sz="4" w:space="0"/>
              <w:right w:val="single" w:color="auto" w:sz="4" w:space="0"/>
              <w:tl2br w:val="nil"/>
              <w:tr2bl w:val="nil"/>
            </w:tcBorders>
            <w:noWrap w:val="0"/>
            <w:vAlign w:val="top"/>
          </w:tcPr>
          <w:p w14:paraId="6A4135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个</w:t>
            </w:r>
          </w:p>
        </w:tc>
        <w:tc>
          <w:tcPr>
            <w:tcW w:w="1641" w:type="dxa"/>
            <w:tcBorders>
              <w:top w:val="single" w:color="auto" w:sz="4" w:space="0"/>
              <w:left w:val="single" w:color="auto" w:sz="4" w:space="0"/>
              <w:bottom w:val="single" w:color="auto" w:sz="4" w:space="0"/>
              <w:right w:val="single" w:color="auto" w:sz="4" w:space="0"/>
              <w:tl2br w:val="nil"/>
              <w:tr2bl w:val="nil"/>
            </w:tcBorders>
            <w:noWrap w:val="0"/>
            <w:vAlign w:val="top"/>
          </w:tcPr>
          <w:p w14:paraId="49E505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tc>
        <w:tc>
          <w:tcPr>
            <w:tcW w:w="2021" w:type="dxa"/>
            <w:tcBorders>
              <w:top w:val="single" w:color="auto" w:sz="4" w:space="0"/>
              <w:left w:val="single" w:color="auto" w:sz="4" w:space="0"/>
              <w:bottom w:val="single" w:color="auto" w:sz="4" w:space="0"/>
              <w:right w:val="single" w:color="auto" w:sz="4" w:space="0"/>
              <w:tl2br w:val="nil"/>
              <w:tr2bl w:val="nil"/>
            </w:tcBorders>
            <w:noWrap w:val="0"/>
            <w:vAlign w:val="top"/>
          </w:tcPr>
          <w:p w14:paraId="3B19D8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880</w:t>
            </w:r>
          </w:p>
        </w:tc>
      </w:tr>
      <w:tr w14:paraId="4054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66" w:type="dxa"/>
            <w:tcBorders>
              <w:top w:val="single" w:color="auto" w:sz="4" w:space="0"/>
              <w:left w:val="single" w:color="auto" w:sz="4" w:space="0"/>
              <w:bottom w:val="single" w:color="auto" w:sz="4" w:space="0"/>
              <w:right w:val="single" w:color="auto" w:sz="4" w:space="0"/>
              <w:tl2br w:val="nil"/>
              <w:tr2bl w:val="nil"/>
            </w:tcBorders>
            <w:noWrap w:val="0"/>
            <w:vAlign w:val="top"/>
          </w:tcPr>
          <w:p w14:paraId="1D4ED4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p>
        </w:tc>
        <w:tc>
          <w:tcPr>
            <w:tcW w:w="2538" w:type="dxa"/>
            <w:tcBorders>
              <w:top w:val="single" w:color="auto" w:sz="4" w:space="0"/>
              <w:left w:val="single" w:color="auto" w:sz="4" w:space="0"/>
              <w:bottom w:val="single" w:color="auto" w:sz="4" w:space="0"/>
              <w:right w:val="single" w:color="auto" w:sz="4" w:space="0"/>
              <w:tl2br w:val="nil"/>
              <w:tr2bl w:val="nil"/>
            </w:tcBorders>
            <w:noWrap w:val="0"/>
            <w:vAlign w:val="top"/>
          </w:tcPr>
          <w:p w14:paraId="0F010B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三合一</w:t>
            </w:r>
          </w:p>
        </w:tc>
        <w:tc>
          <w:tcPr>
            <w:tcW w:w="1368" w:type="dxa"/>
            <w:tcBorders>
              <w:top w:val="single" w:color="auto" w:sz="4" w:space="0"/>
              <w:left w:val="single" w:color="auto" w:sz="4" w:space="0"/>
              <w:bottom w:val="single" w:color="auto" w:sz="4" w:space="0"/>
              <w:right w:val="single" w:color="auto" w:sz="4" w:space="0"/>
              <w:tl2br w:val="nil"/>
              <w:tr2bl w:val="nil"/>
            </w:tcBorders>
            <w:noWrap w:val="0"/>
            <w:vAlign w:val="top"/>
          </w:tcPr>
          <w:p w14:paraId="0F92C7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1242" w:type="dxa"/>
            <w:tcBorders>
              <w:top w:val="single" w:color="auto" w:sz="4" w:space="0"/>
              <w:left w:val="single" w:color="auto" w:sz="4" w:space="0"/>
              <w:bottom w:val="single" w:color="auto" w:sz="4" w:space="0"/>
              <w:right w:val="single" w:color="auto" w:sz="4" w:space="0"/>
              <w:tl2br w:val="nil"/>
              <w:tr2bl w:val="nil"/>
            </w:tcBorders>
            <w:noWrap w:val="0"/>
            <w:vAlign w:val="top"/>
          </w:tcPr>
          <w:p w14:paraId="22B6F7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套</w:t>
            </w:r>
          </w:p>
        </w:tc>
        <w:tc>
          <w:tcPr>
            <w:tcW w:w="1641" w:type="dxa"/>
            <w:tcBorders>
              <w:top w:val="single" w:color="auto" w:sz="4" w:space="0"/>
              <w:left w:val="single" w:color="auto" w:sz="4" w:space="0"/>
              <w:bottom w:val="single" w:color="auto" w:sz="4" w:space="0"/>
              <w:right w:val="single" w:color="auto" w:sz="4" w:space="0"/>
              <w:tl2br w:val="nil"/>
              <w:tr2bl w:val="nil"/>
            </w:tcBorders>
            <w:noWrap w:val="0"/>
            <w:vAlign w:val="top"/>
          </w:tcPr>
          <w:p w14:paraId="091A73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3000</w:t>
            </w:r>
          </w:p>
        </w:tc>
        <w:tc>
          <w:tcPr>
            <w:tcW w:w="2021" w:type="dxa"/>
            <w:tcBorders>
              <w:top w:val="single" w:color="auto" w:sz="4" w:space="0"/>
              <w:left w:val="single" w:color="auto" w:sz="4" w:space="0"/>
              <w:bottom w:val="single" w:color="auto" w:sz="4" w:space="0"/>
              <w:right w:val="single" w:color="auto" w:sz="4" w:space="0"/>
              <w:tl2br w:val="nil"/>
              <w:tr2bl w:val="nil"/>
            </w:tcBorders>
            <w:noWrap w:val="0"/>
            <w:vAlign w:val="top"/>
          </w:tcPr>
          <w:p w14:paraId="15657F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3000</w:t>
            </w:r>
          </w:p>
        </w:tc>
      </w:tr>
      <w:tr w14:paraId="17FB9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66" w:type="dxa"/>
            <w:tcBorders>
              <w:top w:val="single" w:color="auto" w:sz="4" w:space="0"/>
              <w:left w:val="single" w:color="auto" w:sz="4" w:space="0"/>
              <w:bottom w:val="single" w:color="auto" w:sz="4" w:space="0"/>
              <w:right w:val="single" w:color="auto" w:sz="4" w:space="0"/>
              <w:tl2br w:val="nil"/>
              <w:tr2bl w:val="nil"/>
            </w:tcBorders>
            <w:noWrap w:val="0"/>
            <w:vAlign w:val="top"/>
          </w:tcPr>
          <w:p w14:paraId="4B70DB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w:t>
            </w:r>
          </w:p>
        </w:tc>
        <w:tc>
          <w:tcPr>
            <w:tcW w:w="2538" w:type="dxa"/>
            <w:tcBorders>
              <w:top w:val="single" w:color="auto" w:sz="4" w:space="0"/>
              <w:left w:val="single" w:color="auto" w:sz="4" w:space="0"/>
              <w:bottom w:val="single" w:color="auto" w:sz="4" w:space="0"/>
              <w:right w:val="single" w:color="auto" w:sz="4" w:space="0"/>
              <w:tl2br w:val="nil"/>
              <w:tr2bl w:val="nil"/>
            </w:tcBorders>
            <w:noWrap w:val="0"/>
            <w:vAlign w:val="top"/>
          </w:tcPr>
          <w:p w14:paraId="1D4EED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合计</w:t>
            </w:r>
          </w:p>
        </w:tc>
        <w:tc>
          <w:tcPr>
            <w:tcW w:w="1368" w:type="dxa"/>
            <w:tcBorders>
              <w:top w:val="single" w:color="auto" w:sz="4" w:space="0"/>
              <w:left w:val="single" w:color="auto" w:sz="4" w:space="0"/>
              <w:bottom w:val="single" w:color="auto" w:sz="4" w:space="0"/>
              <w:right w:val="single" w:color="auto" w:sz="4" w:space="0"/>
              <w:tl2br w:val="nil"/>
              <w:tr2bl w:val="nil"/>
            </w:tcBorders>
            <w:noWrap w:val="0"/>
            <w:vAlign w:val="top"/>
          </w:tcPr>
          <w:p w14:paraId="0748AE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p>
        </w:tc>
        <w:tc>
          <w:tcPr>
            <w:tcW w:w="1242" w:type="dxa"/>
            <w:tcBorders>
              <w:top w:val="single" w:color="auto" w:sz="4" w:space="0"/>
              <w:left w:val="single" w:color="auto" w:sz="4" w:space="0"/>
              <w:bottom w:val="single" w:color="auto" w:sz="4" w:space="0"/>
              <w:right w:val="single" w:color="auto" w:sz="4" w:space="0"/>
              <w:tl2br w:val="nil"/>
              <w:tr2bl w:val="nil"/>
            </w:tcBorders>
            <w:noWrap w:val="0"/>
            <w:vAlign w:val="top"/>
          </w:tcPr>
          <w:p w14:paraId="0083A8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p>
        </w:tc>
        <w:tc>
          <w:tcPr>
            <w:tcW w:w="1641" w:type="dxa"/>
            <w:tcBorders>
              <w:top w:val="single" w:color="auto" w:sz="4" w:space="0"/>
              <w:left w:val="single" w:color="auto" w:sz="4" w:space="0"/>
              <w:bottom w:val="single" w:color="auto" w:sz="4" w:space="0"/>
              <w:right w:val="single" w:color="auto" w:sz="4" w:space="0"/>
              <w:tl2br w:val="nil"/>
              <w:tr2bl w:val="nil"/>
            </w:tcBorders>
            <w:noWrap w:val="0"/>
            <w:vAlign w:val="top"/>
          </w:tcPr>
          <w:p w14:paraId="734052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jc w:val="center"/>
              <w:textAlignment w:val="auto"/>
              <w:rPr>
                <w:rFonts w:hint="eastAsia" w:asciiTheme="minorEastAsia" w:hAnsiTheme="minorEastAsia" w:eastAsiaTheme="minorEastAsia" w:cstheme="minorEastAsia"/>
                <w:color w:val="auto"/>
                <w:sz w:val="24"/>
                <w:szCs w:val="24"/>
              </w:rPr>
            </w:pPr>
          </w:p>
        </w:tc>
        <w:tc>
          <w:tcPr>
            <w:tcW w:w="2021" w:type="dxa"/>
            <w:tcBorders>
              <w:top w:val="single" w:color="auto" w:sz="4" w:space="0"/>
              <w:left w:val="single" w:color="auto" w:sz="4" w:space="0"/>
              <w:bottom w:val="single" w:color="auto" w:sz="4" w:space="0"/>
              <w:right w:val="single" w:color="auto" w:sz="4" w:space="0"/>
              <w:tl2br w:val="nil"/>
              <w:tr2bl w:val="nil"/>
            </w:tcBorders>
            <w:noWrap w:val="0"/>
            <w:vAlign w:val="top"/>
          </w:tcPr>
          <w:p w14:paraId="097ECD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97840</w:t>
            </w:r>
          </w:p>
        </w:tc>
      </w:tr>
    </w:tbl>
    <w:p w14:paraId="55B4057C">
      <w:pPr>
        <w:pageBreakBefore w:val="0"/>
        <w:widowControl/>
        <w:kinsoku/>
        <w:wordWrap/>
        <w:overflowPunct/>
        <w:topLinePunct w:val="0"/>
        <w:autoSpaceDE/>
        <w:autoSpaceDN/>
        <w:bidi w:val="0"/>
        <w:spacing w:line="600" w:lineRule="exact"/>
        <w:jc w:val="both"/>
        <w:textAlignment w:val="auto"/>
        <w:rPr>
          <w:rFonts w:hint="default" w:ascii="Times New Roman" w:hAnsi="Times New Roman" w:eastAsia="方正仿宋_GBK" w:cs="Times New Roman"/>
          <w:sz w:val="32"/>
          <w:szCs w:val="32"/>
        </w:rPr>
      </w:pPr>
    </w:p>
    <w:p w14:paraId="5B8E5B09">
      <w:pPr>
        <w:pageBreakBefore w:val="0"/>
        <w:widowControl/>
        <w:kinsoku/>
        <w:wordWrap/>
        <w:overflowPunct/>
        <w:topLinePunct w:val="0"/>
        <w:autoSpaceDE/>
        <w:autoSpaceDN/>
        <w:bidi w:val="0"/>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auto"/>
          <w:sz w:val="32"/>
          <w:szCs w:val="32"/>
        </w:rPr>
        <w:t>三、投标人及人员资格要求</w:t>
      </w:r>
    </w:p>
    <w:p w14:paraId="339A2A6F">
      <w:pPr>
        <w:pageBreakBefore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报价人报价时须提供以下资质证书：</w:t>
      </w:r>
    </w:p>
    <w:p w14:paraId="05536C5B">
      <w:pPr>
        <w:numPr>
          <w:ilvl w:val="0"/>
          <w:numId w:val="1"/>
        </w:numPr>
        <w:spacing w:beforeLines="0" w:afterLines="0" w:line="360" w:lineRule="auto"/>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资质要求：①在</w:t>
      </w:r>
      <w:r>
        <w:rPr>
          <w:rFonts w:hint="eastAsia" w:ascii="Times New Roman" w:hAnsi="Times New Roman" w:eastAsia="方正仿宋_GBK" w:cs="Times New Roman"/>
          <w:sz w:val="32"/>
          <w:szCs w:val="32"/>
          <w:lang w:val="en-US" w:eastAsia="zh-CN"/>
        </w:rPr>
        <w:t>县</w:t>
      </w:r>
      <w:r>
        <w:rPr>
          <w:rFonts w:hint="eastAsia" w:ascii="Times New Roman" w:hAnsi="Times New Roman" w:eastAsia="方正仿宋_GBK" w:cs="Times New Roman"/>
          <w:sz w:val="32"/>
          <w:szCs w:val="32"/>
        </w:rPr>
        <w:t>级及以上档案主管部门备案（须提供相关证明材料，如备案证书、备案告知书等，业务类别包含档案整理、数字化扫描）；②具备乙级及以上国家秘密载体印制资质证书，且资质类别为涉密档案数字化加工；③具备乙级及以上涉密信息系统集成资质证书。</w:t>
      </w:r>
    </w:p>
    <w:p w14:paraId="75580C11">
      <w:pPr>
        <w:spacing w:beforeLines="0" w:afterLines="0" w:line="360" w:lineRule="auto"/>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 业绩要求：近3年至少具有1项档案整理及数字化类似项目业绩，提供合同/协议（包含封面页、内容或清单明细页、合同签署页等）等证明材料影印件。</w:t>
      </w:r>
    </w:p>
    <w:p w14:paraId="66F7E0EA">
      <w:pPr>
        <w:spacing w:beforeLines="0" w:afterLines="0" w:line="360" w:lineRule="auto"/>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rPr>
        <w:t>3.人员要求：①项目负责人要求：具有档案专业职称</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档案数字化、档案整编经验，且至少担任过1个档案整理、数字化项目的负责人或同等职务，提供合同（协议）复印件或业主出具的证明文件或本单位任命文件等证明材料。②项目人员要求：</w:t>
      </w:r>
      <w:r>
        <w:rPr>
          <w:rFonts w:hint="eastAsia" w:ascii="Times New Roman" w:hAnsi="Times New Roman" w:eastAsia="方正仿宋_GBK" w:cs="Times New Roman"/>
          <w:sz w:val="32"/>
          <w:szCs w:val="32"/>
          <w:lang w:val="en-US" w:eastAsia="zh-CN"/>
        </w:rPr>
        <w:t>具有完成项目的相关人员，且需</w:t>
      </w:r>
      <w:r>
        <w:rPr>
          <w:rFonts w:hint="default" w:ascii="Times New Roman" w:hAnsi="Times New Roman" w:eastAsia="方正仿宋_GBK" w:cs="Times New Roman"/>
          <w:sz w:val="32"/>
          <w:szCs w:val="32"/>
        </w:rPr>
        <w:t>项目人员需常驻项目所在地现场开展相关工作</w:t>
      </w:r>
      <w:r>
        <w:rPr>
          <w:rFonts w:hint="eastAsia" w:ascii="Times New Roman" w:hAnsi="Times New Roman" w:eastAsia="方正仿宋_GBK" w:cs="Times New Roman"/>
          <w:sz w:val="32"/>
          <w:szCs w:val="32"/>
          <w:lang w:val="en-US" w:eastAsia="zh-CN"/>
        </w:rPr>
        <w:t>。</w:t>
      </w:r>
    </w:p>
    <w:p w14:paraId="378DEFF2">
      <w:pPr>
        <w:pageBreakBefore w:val="0"/>
        <w:widowControl/>
        <w:kinsoku/>
        <w:wordWrap/>
        <w:overflowPunct/>
        <w:topLinePunct w:val="0"/>
        <w:autoSpaceDE/>
        <w:autoSpaceDN/>
        <w:bidi w:val="0"/>
        <w:spacing w:line="600" w:lineRule="exact"/>
        <w:ind w:firstLine="640" w:firstLineChars="200"/>
        <w:jc w:val="both"/>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四. 服务质量要求</w:t>
      </w:r>
    </w:p>
    <w:p w14:paraId="1E39BE6C">
      <w:pPr>
        <w:pageBreakBefore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1.将采购人现有装订成册存于档案柜内的纸质卷宗内不重复的材料扫描上传生成电子卷宗；</w:t>
      </w:r>
    </w:p>
    <w:p w14:paraId="66E15073">
      <w:pPr>
        <w:pageBreakBefore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2.拆散的卷宗扫描后须按卷内目录顺序装订成册后，按顺序装于档案柜内； </w:t>
      </w:r>
    </w:p>
    <w:p w14:paraId="7571FC51">
      <w:pPr>
        <w:pageBreakBefore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3.电子卷宗顺序须同纸质卷宗顺序相同； </w:t>
      </w:r>
    </w:p>
    <w:p w14:paraId="140795A4">
      <w:pPr>
        <w:pageBreakBefore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4.卷宗内纸质材料非 A4 纸的，须粘于 A4 纸上，归入纸质卷宗内。</w:t>
      </w:r>
    </w:p>
    <w:p w14:paraId="4C6EF358">
      <w:pPr>
        <w:pageBreakBefore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5.存储、备份、移交数据格式等均须符合《电子文件归档与电子档案管理规范》（GB/18894-2016）要求；为采购人建立数据库保存电子卷宗；</w:t>
      </w:r>
    </w:p>
    <w:p w14:paraId="617FF0E5">
      <w:pPr>
        <w:pageBreakBefore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6.扫描电子卷宗归档等相关耗材，均由供应商自行准备，采购人只提供电子卷宗所需设备及扫描场地。</w:t>
      </w:r>
    </w:p>
    <w:p w14:paraId="4B2F7CAE">
      <w:pPr>
        <w:pageBreakBefore w:val="0"/>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7.供应商在档案扫描及制作电子档案时需遵守《中华人民共和国保密法》。</w:t>
      </w:r>
    </w:p>
    <w:p w14:paraId="2296A53F">
      <w:pPr>
        <w:pageBreakBefore w:val="0"/>
        <w:widowControl/>
        <w:kinsoku/>
        <w:wordWrap/>
        <w:overflowPunct/>
        <w:topLinePunct w:val="0"/>
        <w:autoSpaceDE/>
        <w:autoSpaceDN/>
        <w:bidi w:val="0"/>
        <w:spacing w:line="600" w:lineRule="exact"/>
        <w:ind w:firstLine="640" w:firstLineChars="200"/>
        <w:jc w:val="both"/>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五、验收要求</w:t>
      </w:r>
    </w:p>
    <w:p w14:paraId="5035B959">
      <w:pPr>
        <w:pageBreakBefore w:val="0"/>
        <w:widowControl/>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1.该项目完成后将以抽检的方式检查所有数据，包括电子卷宗的目录数据、图像文件 及数据挂接的总体质量。抽检的比率不低于本项目加工总量的5%； </w:t>
      </w:r>
    </w:p>
    <w:p w14:paraId="365D5118">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2.电子卷宗的目录数据库与卷宗内的纸质材料文件挂接错误或目录数据、卷宗内的纸质材料文件之一出现不完整、不清晰、有错误、不一致等质量问题时，抽检标记将为</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不合格</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p>
    <w:p w14:paraId="14C68F4F">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3.抽检部分的合格率应大于须大于或等于 98% 时，予以验收</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通过</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。合格率=抽检合格的总页（条）数/抽检案卷总页（条）数×100%。</w:t>
      </w:r>
    </w:p>
    <w:p w14:paraId="2CF0F1AF">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4.其他质检内容符合下列范围，标记合格，否则不合格。档案装订：检查所有档案的装订还原情况，差错率应等于或小于≤1%；扫描图像：漏扫率≤0.2%；图像质量：图像质量情况完好率 98%；图像格式封装：图像文件的命名差错率≤1%；著录：以案卷（文件）为单位，关键字段正确率 100%，其余字段录入错误率≤5%；条目与图像挂接：挂接正确率 100%；档案原始材料：100%不缺失。 </w:t>
      </w:r>
    </w:p>
    <w:p w14:paraId="37F062FE">
      <w:pPr>
        <w:pageBreakBefore w:val="0"/>
        <w:widowControl/>
        <w:kinsoku/>
        <w:wordWrap/>
        <w:overflowPunct/>
        <w:topLinePunct w:val="0"/>
        <w:autoSpaceDE/>
        <w:autoSpaceDN/>
        <w:bidi w:val="0"/>
        <w:spacing w:line="600" w:lineRule="exact"/>
        <w:ind w:firstLine="640" w:firstLineChars="200"/>
        <w:jc w:val="both"/>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六、保密要求</w:t>
      </w:r>
    </w:p>
    <w:p w14:paraId="72C22C9E">
      <w:pPr>
        <w:pageBreakBefore w:val="0"/>
        <w:widowControl/>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严格遵守国家保密规定和采购人保密要求，不得以任何方式将采购人的档案实体、档案信息、各类清单等传播到服务场地之外，非经采购人允许，不得将与本项目无关的人和物带入现场，档案实体和电子档案载体不得丢失、泄密、损坏。</w:t>
      </w:r>
    </w:p>
    <w:p w14:paraId="277B82FA">
      <w:pPr>
        <w:pageBreakBefore w:val="0"/>
        <w:widowControl/>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2.电子卷宗扫描工作必须在业主指定的场所内进行，确保场所正常秩序和安全。不得遗失、损坏档案，如有违反，将追究法律责任。</w:t>
      </w:r>
    </w:p>
    <w:p w14:paraId="02D9D86B">
      <w:pPr>
        <w:pageBreakBefore w:val="0"/>
        <w:widowControl/>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3.签订合同的同时成交供应商须与采购人签订保密协议，加强对工作人员的保密教育，杜绝工作人员对档案及档案信息的私自复制行为。</w:t>
      </w:r>
    </w:p>
    <w:p w14:paraId="55A2F2C8">
      <w:pPr>
        <w:pageBreakBefore w:val="0"/>
        <w:widowControl/>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4.扫描场地安装有监控设备，实时监控工作人员的操作过程，人员进入场工作地不得携带手机、U 盘等具有存储功能的物品。</w:t>
      </w:r>
    </w:p>
    <w:p w14:paraId="38FDD3A2">
      <w:pPr>
        <w:pageBreakBefore w:val="0"/>
        <w:widowControl/>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5.不得在扫描场地使用与工作无关的任何电器设备。</w:t>
      </w:r>
    </w:p>
    <w:p w14:paraId="7CD752E9">
      <w:pPr>
        <w:pageBreakBefore w:val="0"/>
        <w:widowControl/>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6.不同的服务作业工序之间要采取相应的保证保障措施，杜绝泄密事故的发生。 </w:t>
      </w:r>
    </w:p>
    <w:p w14:paraId="2BBE572D">
      <w:pPr>
        <w:pageBreakBefore w:val="0"/>
        <w:widowControl/>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7.服务履行过程中所涉及电子存储设备（包括但不限于硬盘、U 盘等），须于项目结束后，移交给采购人。</w:t>
      </w:r>
    </w:p>
    <w:p w14:paraId="53AC8737">
      <w:pPr>
        <w:pageBreakBefore w:val="0"/>
        <w:widowControl/>
        <w:kinsoku/>
        <w:wordWrap/>
        <w:overflowPunct/>
        <w:topLinePunct w:val="0"/>
        <w:autoSpaceDE/>
        <w:autoSpaceDN/>
        <w:bidi w:val="0"/>
        <w:spacing w:line="600" w:lineRule="exact"/>
        <w:ind w:firstLine="640" w:firstLineChars="200"/>
        <w:jc w:val="both"/>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七、适用规范标准</w:t>
      </w:r>
    </w:p>
    <w:p w14:paraId="01462878">
      <w:pPr>
        <w:pageBreakBefore w:val="0"/>
        <w:numPr>
          <w:ilvl w:val="0"/>
          <w:numId w:val="0"/>
        </w:numPr>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符合《电子文件归档与电子档案管理规范》（GB/18894</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2016），满足国家、行业及地方现行电子文件管理有关法律法规、规范及技术要求，确保档案完整性、准确性、系统性、规范性和安全性的同时，满足采购人的服务要求。</w:t>
      </w:r>
    </w:p>
    <w:p w14:paraId="03AA4432">
      <w:pPr>
        <w:pageBreakBefore w:val="0"/>
        <w:widowControl/>
        <w:kinsoku/>
        <w:wordWrap/>
        <w:overflowPunct/>
        <w:topLinePunct w:val="0"/>
        <w:autoSpaceDE/>
        <w:autoSpaceDN/>
        <w:bidi w:val="0"/>
        <w:spacing w:line="600" w:lineRule="exact"/>
        <w:ind w:firstLine="640" w:firstLineChars="200"/>
        <w:jc w:val="both"/>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八、成果文件要求</w:t>
      </w:r>
    </w:p>
    <w:p w14:paraId="3C2C0BDE">
      <w:pPr>
        <w:pageBreakBefore w:val="0"/>
        <w:numPr>
          <w:ilvl w:val="0"/>
          <w:numId w:val="0"/>
        </w:numPr>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包括数字化档案、目录数据、图像数据等，确保符合国家及相关部门认可的合法有效的标准。</w:t>
      </w:r>
    </w:p>
    <w:p w14:paraId="014ECB3D">
      <w:pPr>
        <w:pageBreakBefore w:val="0"/>
        <w:widowControl/>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七、招标人提供的设备、设施、资料</w:t>
      </w:r>
    </w:p>
    <w:p w14:paraId="24920B54">
      <w:pPr>
        <w:pageBreakBefore w:val="0"/>
        <w:numPr>
          <w:ilvl w:val="0"/>
          <w:numId w:val="0"/>
        </w:numPr>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1.提供电子卷宗所需设备及扫描场地。</w:t>
      </w:r>
    </w:p>
    <w:p w14:paraId="4E1A1C6E">
      <w:pPr>
        <w:pageBreakBefore w:val="0"/>
        <w:numPr>
          <w:ilvl w:val="0"/>
          <w:numId w:val="0"/>
        </w:numPr>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2.提供一名项目负责人与协助中标人开展工作。</w:t>
      </w:r>
    </w:p>
    <w:p w14:paraId="79E7DCFF">
      <w:pPr>
        <w:pageBreakBefore w:val="0"/>
        <w:widowControl/>
        <w:kinsoku/>
        <w:wordWrap/>
        <w:overflowPunct/>
        <w:topLinePunct w:val="0"/>
        <w:autoSpaceDE/>
        <w:autoSpaceDN/>
        <w:bidi w:val="0"/>
        <w:spacing w:line="600" w:lineRule="exact"/>
        <w:ind w:firstLine="640" w:firstLineChars="200"/>
        <w:jc w:val="both"/>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九、安全责任</w:t>
      </w:r>
    </w:p>
    <w:p w14:paraId="7EF3F9EA">
      <w:pPr>
        <w:pageBreakBefore w:val="0"/>
        <w:widowControl/>
        <w:kinsoku/>
        <w:wordWrap/>
        <w:overflowPunct/>
        <w:topLinePunct w:val="0"/>
        <w:autoSpaceDE/>
        <w:autoSpaceDN/>
        <w:bidi w:val="0"/>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因中标单位管理不善或违反操作规程而造成的事故及损坏，其责任和维修费用全部由中标单位承担。因中标单位保养不善而引起的事故责任和造成招标人的直接经济损失，由中标单位承担相应的经济和法律责任并负责善后处理。</w:t>
      </w:r>
    </w:p>
    <w:p w14:paraId="348C5840">
      <w:pPr>
        <w:pStyle w:val="2"/>
        <w:rPr>
          <w:rFonts w:hint="eastAsia"/>
          <w:lang w:val="en-US" w:eastAsia="zh-CN"/>
        </w:rPr>
      </w:pPr>
    </w:p>
    <w:p w14:paraId="00B0D3A4">
      <w:pPr>
        <w:rPr>
          <w:rFonts w:hint="default"/>
          <w:lang w:val="en-US" w:eastAsia="zh-CN"/>
        </w:rPr>
      </w:pPr>
    </w:p>
    <w:p w14:paraId="569BC492">
      <w:pPr>
        <w:pStyle w:val="8"/>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14:paraId="66FE1233">
      <w:pPr>
        <w:rPr>
          <w:rFonts w:hint="default" w:ascii="Times New Roman" w:hAnsi="Times New Roman" w:eastAsia="仿宋_GB2312" w:cs="Times New Roman"/>
          <w:sz w:val="28"/>
        </w:rPr>
      </w:pPr>
    </w:p>
    <w:p w14:paraId="33FA2614">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14:paraId="383C0210">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b w:val="0"/>
          <w:bCs/>
          <w:spacing w:val="100"/>
          <w:sz w:val="44"/>
          <w:szCs w:val="44"/>
          <w:lang w:val="en-US" w:eastAsia="zh-CN"/>
        </w:rPr>
      </w:pPr>
      <w:r>
        <w:rPr>
          <w:rFonts w:hint="eastAsia" w:ascii="方正小标宋_GBK" w:hAnsi="方正小标宋_GBK" w:eastAsia="方正小标宋_GBK" w:cs="方正小标宋_GBK"/>
          <w:b w:val="0"/>
          <w:bCs/>
          <w:spacing w:val="100"/>
          <w:sz w:val="44"/>
          <w:szCs w:val="44"/>
        </w:rPr>
        <w:t>曲靖市</w:t>
      </w:r>
      <w:r>
        <w:rPr>
          <w:rFonts w:hint="eastAsia" w:ascii="方正小标宋_GBK" w:hAnsi="方正小标宋_GBK" w:eastAsia="方正小标宋_GBK" w:cs="方正小标宋_GBK"/>
          <w:b w:val="0"/>
          <w:bCs/>
          <w:spacing w:val="100"/>
          <w:sz w:val="44"/>
          <w:szCs w:val="44"/>
          <w:lang w:val="en-US" w:eastAsia="zh-CN"/>
        </w:rPr>
        <w:t>财政局</w:t>
      </w:r>
    </w:p>
    <w:p w14:paraId="0B15F60A">
      <w:pPr>
        <w:jc w:val="center"/>
        <w:rPr>
          <w:rFonts w:hint="default" w:ascii="Times New Roman" w:hAnsi="Times New Roman" w:eastAsia="仿宋_GB2312" w:cs="Times New Roman"/>
          <w:b/>
          <w:spacing w:val="100"/>
          <w:sz w:val="36"/>
        </w:rPr>
      </w:pPr>
    </w:p>
    <w:p w14:paraId="701997B1">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14:paraId="42094FC9">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14:paraId="7A69B1CF">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14:paraId="5D766F70">
      <w:pPr>
        <w:pStyle w:val="21"/>
        <w:ind w:firstLine="4498" w:firstLineChars="400"/>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同</w:t>
      </w:r>
    </w:p>
    <w:p w14:paraId="7F54515B">
      <w:pPr>
        <w:pStyle w:val="21"/>
        <w:ind w:firstLine="4498" w:firstLineChars="400"/>
        <w:rPr>
          <w:rFonts w:hint="default" w:ascii="Times New Roman" w:hAnsi="Times New Roman" w:eastAsia="仿宋_GB2312" w:cs="Times New Roman"/>
          <w:b/>
          <w:sz w:val="112"/>
          <w:szCs w:val="112"/>
          <w:lang w:eastAsia="zh-CN"/>
        </w:rPr>
      </w:pPr>
    </w:p>
    <w:p w14:paraId="739CC1CD">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14:paraId="45891E44">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w:t>
      </w:r>
      <w:r>
        <w:rPr>
          <w:rFonts w:hint="eastAsia" w:eastAsia="仿宋_GB2312" w:cs="Times New Roman"/>
          <w:sz w:val="32"/>
          <w:lang w:val="en-US" w:eastAsia="zh-CN"/>
        </w:rPr>
        <w:t>商</w:t>
      </w:r>
      <w:r>
        <w:rPr>
          <w:rFonts w:hint="default" w:ascii="Times New Roman" w:hAnsi="Times New Roman" w:eastAsia="仿宋_GB2312" w:cs="Times New Roman"/>
          <w:sz w:val="32"/>
        </w:rPr>
        <w:t>：</w:t>
      </w:r>
      <w:r>
        <w:rPr>
          <w:rFonts w:hint="default" w:ascii="Times New Roman" w:hAnsi="Times New Roman" w:eastAsia="仿宋_GB2312" w:cs="Times New Roman"/>
          <w:sz w:val="32"/>
          <w:u w:val="single"/>
        </w:rPr>
        <w:t xml:space="preserve">                              </w:t>
      </w:r>
    </w:p>
    <w:p w14:paraId="1F4AB30A">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14:paraId="5D9F7167">
      <w:pPr>
        <w:spacing w:line="740" w:lineRule="exact"/>
        <w:rPr>
          <w:rFonts w:hint="default" w:ascii="Times New Roman" w:hAnsi="Times New Roman" w:eastAsia="方正仿宋_GBK" w:cs="Times New Roman"/>
          <w:sz w:val="32"/>
          <w:szCs w:val="32"/>
        </w:rPr>
      </w:pPr>
      <w:r>
        <w:rPr>
          <w:rFonts w:hint="default" w:ascii="Times New Roman" w:hAnsi="Times New Roman" w:eastAsia="仿宋_GB2312" w:cs="Times New Roman"/>
          <w:sz w:val="32"/>
        </w:rPr>
        <w:t xml:space="preserve">     签订时间：       年    月    日</w:t>
      </w:r>
    </w:p>
    <w:p w14:paraId="328042E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6"/>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14:paraId="40517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14:paraId="4394F06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项目编号</w:t>
            </w:r>
          </w:p>
        </w:tc>
        <w:tc>
          <w:tcPr>
            <w:tcW w:w="1472" w:type="dxa"/>
            <w:noWrap w:val="0"/>
            <w:vAlign w:val="center"/>
          </w:tcPr>
          <w:p w14:paraId="369529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p>
        </w:tc>
        <w:tc>
          <w:tcPr>
            <w:tcW w:w="1456" w:type="dxa"/>
            <w:noWrap w:val="0"/>
            <w:vAlign w:val="center"/>
          </w:tcPr>
          <w:p w14:paraId="51D0FD9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项目标段</w:t>
            </w:r>
          </w:p>
        </w:tc>
        <w:tc>
          <w:tcPr>
            <w:tcW w:w="1199" w:type="dxa"/>
            <w:noWrap w:val="0"/>
            <w:vAlign w:val="center"/>
          </w:tcPr>
          <w:p w14:paraId="6F9331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p>
        </w:tc>
        <w:tc>
          <w:tcPr>
            <w:tcW w:w="1176" w:type="dxa"/>
            <w:noWrap w:val="0"/>
            <w:vAlign w:val="center"/>
          </w:tcPr>
          <w:p w14:paraId="2A332D0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采购数量</w:t>
            </w:r>
          </w:p>
        </w:tc>
        <w:tc>
          <w:tcPr>
            <w:tcW w:w="1645" w:type="dxa"/>
            <w:noWrap w:val="0"/>
            <w:vAlign w:val="center"/>
          </w:tcPr>
          <w:p w14:paraId="189236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p>
        </w:tc>
      </w:tr>
      <w:tr w14:paraId="14F40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14:paraId="028B021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项目名称</w:t>
            </w:r>
          </w:p>
        </w:tc>
        <w:tc>
          <w:tcPr>
            <w:tcW w:w="4127" w:type="dxa"/>
            <w:gridSpan w:val="3"/>
            <w:noWrap w:val="0"/>
            <w:vAlign w:val="center"/>
          </w:tcPr>
          <w:p w14:paraId="15888FA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p>
        </w:tc>
        <w:tc>
          <w:tcPr>
            <w:tcW w:w="1176" w:type="dxa"/>
            <w:noWrap w:val="0"/>
            <w:vAlign w:val="center"/>
          </w:tcPr>
          <w:p w14:paraId="123E98E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预算金额</w:t>
            </w:r>
          </w:p>
        </w:tc>
        <w:tc>
          <w:tcPr>
            <w:tcW w:w="1645" w:type="dxa"/>
            <w:noWrap w:val="0"/>
            <w:vAlign w:val="center"/>
          </w:tcPr>
          <w:p w14:paraId="0DBD7D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p>
        </w:tc>
      </w:tr>
      <w:tr w14:paraId="22783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960" w:type="dxa"/>
            <w:gridSpan w:val="6"/>
            <w:noWrap w:val="0"/>
            <w:vAlign w:val="center"/>
          </w:tcPr>
          <w:p w14:paraId="0E93D7F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合同总金额（小写）¥：</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lang w:val="zh-CN"/>
              </w:rPr>
              <w:t>（大写）：</w:t>
            </w:r>
          </w:p>
        </w:tc>
      </w:tr>
    </w:tbl>
    <w:p w14:paraId="101B161B">
      <w:pPr>
        <w:keepNext w:val="0"/>
        <w:keepLines w:val="0"/>
        <w:pageBreakBefore w:val="0"/>
        <w:widowControl w:val="0"/>
        <w:kinsoku/>
        <w:wordWrap/>
        <w:overflowPunct/>
        <w:topLinePunct w:val="0"/>
        <w:bidi w:val="0"/>
        <w:snapToGrid/>
        <w:spacing w:line="540" w:lineRule="exact"/>
        <w:textAlignment w:val="auto"/>
        <w:rPr>
          <w:rFonts w:hint="default" w:ascii="Times New Roman" w:hAnsi="Times New Roman" w:eastAsia="仿宋_GB2312" w:cs="Times New Roman"/>
          <w:sz w:val="28"/>
          <w:szCs w:val="28"/>
        </w:rPr>
      </w:pPr>
    </w:p>
    <w:p w14:paraId="03C161EB">
      <w:pPr>
        <w:keepNext w:val="0"/>
        <w:keepLines w:val="0"/>
        <w:pageBreakBefore w:val="0"/>
        <w:widowControl w:val="0"/>
        <w:kinsoku/>
        <w:wordWrap/>
        <w:overflowPunct/>
        <w:topLinePunct w:val="0"/>
        <w:bidi w:val="0"/>
        <w:snapToGrid/>
        <w:spacing w:line="540" w:lineRule="exac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59BEAE58">
      <w:pPr>
        <w:keepNext w:val="0"/>
        <w:keepLines w:val="0"/>
        <w:pageBreakBefore w:val="0"/>
        <w:widowControl w:val="0"/>
        <w:kinsoku/>
        <w:wordWrap/>
        <w:overflowPunct/>
        <w:topLinePunct w:val="0"/>
        <w:bidi w:val="0"/>
        <w:snapToGrid/>
        <w:spacing w:line="540" w:lineRule="exact"/>
        <w:textAlignment w:val="auto"/>
        <w:rPr>
          <w:rFonts w:hint="default" w:ascii="Times New Roman" w:hAnsi="Times New Roman" w:eastAsia="仿宋_GB2312" w:cs="Times New Roman"/>
          <w:sz w:val="28"/>
          <w:szCs w:val="28"/>
        </w:rPr>
      </w:pPr>
    </w:p>
    <w:p w14:paraId="5B1560F1">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p>
    <w:p w14:paraId="79B461B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14:paraId="23214F2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w:t>
      </w:r>
      <w:r>
        <w:rPr>
          <w:rFonts w:hint="eastAsia" w:eastAsia="方正仿宋_GBK" w:cs="Times New Roman"/>
          <w:sz w:val="32"/>
          <w:szCs w:val="32"/>
          <w:lang w:val="en-US" w:eastAsia="zh-CN"/>
        </w:rPr>
        <w:t>商</w:t>
      </w:r>
      <w:r>
        <w:rPr>
          <w:rFonts w:hint="default" w:ascii="Times New Roman" w:hAnsi="Times New Roman" w:eastAsia="方正仿宋_GBK" w:cs="Times New Roman"/>
          <w:sz w:val="32"/>
          <w:szCs w:val="32"/>
        </w:rPr>
        <w:t>书面提供的承诺</w:t>
      </w:r>
      <w:r>
        <w:rPr>
          <w:rFonts w:hint="default" w:ascii="Times New Roman" w:hAnsi="Times New Roman" w:eastAsia="方正仿宋_GBK" w:cs="Times New Roman"/>
          <w:sz w:val="32"/>
          <w:szCs w:val="32"/>
          <w:lang w:eastAsia="zh-CN"/>
        </w:rPr>
        <w:t>为准。</w:t>
      </w:r>
    </w:p>
    <w:p w14:paraId="37CB63B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二、服务项目要求</w:t>
      </w:r>
    </w:p>
    <w:p w14:paraId="7A5CCE8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14:paraId="0406DF0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14:paraId="26818F8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w:t>
      </w:r>
      <w:r>
        <w:rPr>
          <w:rFonts w:hint="eastAsia" w:eastAsia="方正仿宋_GBK" w:cs="Times New Roman"/>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w:t>
      </w:r>
      <w:r>
        <w:rPr>
          <w:rFonts w:hint="eastAsia" w:eastAsia="方正仿宋_GBK" w:cs="Times New Roman"/>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14:paraId="2D259BB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三、服务项目的验收</w:t>
      </w:r>
    </w:p>
    <w:p w14:paraId="71D6E78F">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w:t>
      </w:r>
      <w:r>
        <w:rPr>
          <w:rFonts w:hint="eastAsia" w:eastAsia="方正仿宋_GBK" w:cs="Times New Roman"/>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pacing w:val="-6"/>
          <w:sz w:val="32"/>
          <w:szCs w:val="32"/>
          <w14:textFill>
            <w14:solidFill>
              <w14:schemeClr w14:val="tx1"/>
            </w14:solidFill>
          </w14:textFill>
        </w:rPr>
        <w:t>进</w:t>
      </w:r>
      <w:r>
        <w:rPr>
          <w:rFonts w:hint="default" w:ascii="Times New Roman" w:hAnsi="Times New Roman" w:eastAsia="方正仿宋_GBK" w:cs="Times New Roman"/>
          <w:spacing w:val="-6"/>
          <w:sz w:val="32"/>
          <w:szCs w:val="32"/>
        </w:rPr>
        <w:t>行验收，验收合格后双方正式办理交接手续，由</w:t>
      </w:r>
      <w:r>
        <w:rPr>
          <w:rFonts w:hint="default" w:ascii="Times New Roman" w:hAnsi="Times New Roman" w:eastAsia="方正仿宋_GBK" w:cs="Times New Roman"/>
          <w:spacing w:val="-6"/>
          <w:sz w:val="32"/>
          <w:szCs w:val="32"/>
          <w:lang w:val="en-US" w:eastAsia="zh-CN"/>
        </w:rPr>
        <w:t>曲靖市财政局组织</w:t>
      </w:r>
      <w:r>
        <w:rPr>
          <w:rFonts w:hint="default" w:ascii="Times New Roman" w:hAnsi="Times New Roman" w:eastAsia="方正仿宋_GBK" w:cs="Times New Roman"/>
          <w:spacing w:val="-6"/>
          <w:sz w:val="32"/>
          <w:szCs w:val="32"/>
        </w:rPr>
        <w:t>验</w:t>
      </w:r>
      <w:r>
        <w:rPr>
          <w:rFonts w:hint="default" w:ascii="Times New Roman" w:hAnsi="Times New Roman" w:eastAsia="方正仿宋_GBK" w:cs="Times New Roman"/>
          <w:spacing w:val="8"/>
          <w:sz w:val="32"/>
          <w:szCs w:val="32"/>
        </w:rPr>
        <w:t>收。</w:t>
      </w:r>
    </w:p>
    <w:p w14:paraId="23CB938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四、付款条件和付款期限</w:t>
      </w:r>
    </w:p>
    <w:p w14:paraId="705A5C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w:t>
      </w:r>
      <w:r>
        <w:rPr>
          <w:rFonts w:hint="eastAsia" w:eastAsia="方正仿宋_GBK" w:cs="Times New Roman"/>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color w:val="000000" w:themeColor="text1"/>
          <w:sz w:val="32"/>
          <w:szCs w:val="32"/>
          <w14:textFill>
            <w14:solidFill>
              <w14:schemeClr w14:val="tx1"/>
            </w14:solidFill>
          </w14:textFill>
        </w:rPr>
        <w:t>开</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具</w:t>
      </w:r>
      <w:r>
        <w:rPr>
          <w:rFonts w:hint="default" w:ascii="Times New Roman" w:hAnsi="Times New Roman" w:eastAsia="方正仿宋_GBK" w:cs="Times New Roman"/>
          <w:color w:val="000000" w:themeColor="text1"/>
          <w:sz w:val="32"/>
          <w:szCs w:val="32"/>
          <w14:textFill>
            <w14:solidFill>
              <w14:schemeClr w14:val="tx1"/>
            </w14:solidFill>
          </w14:textFill>
        </w:rPr>
        <w:t>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14:paraId="74FDB4E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lang w:val="en-US" w:eastAsia="zh-CN"/>
        </w:rPr>
        <w:t xml:space="preserve"> </w:t>
      </w:r>
    </w:p>
    <w:p w14:paraId="29027C4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五、违约责任</w:t>
      </w:r>
    </w:p>
    <w:p w14:paraId="7EBB7CDF">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14:paraId="33460DB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14:paraId="79CEE691">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4D7296AA">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14F0FEA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w:t>
      </w:r>
      <w:r>
        <w:rPr>
          <w:rFonts w:hint="eastAsia" w:eastAsia="方正仿宋_GBK" w:cs="Times New Roman"/>
          <w:color w:val="000000" w:themeColor="text1"/>
          <w:sz w:val="32"/>
          <w:szCs w:val="32"/>
          <w:lang w:val="en-US" w:eastAsia="zh-CN"/>
          <w14:textFill>
            <w14:solidFill>
              <w14:schemeClr w14:val="tx1"/>
            </w14:solidFill>
          </w14:textFill>
        </w:rPr>
        <w:t>商</w:t>
      </w:r>
      <w:r>
        <w:rPr>
          <w:rFonts w:hint="default" w:ascii="Times New Roman" w:hAnsi="Times New Roman" w:eastAsia="方正仿宋_GBK" w:cs="Times New Roman"/>
          <w:color w:val="000000" w:themeColor="text1"/>
          <w:sz w:val="32"/>
          <w:szCs w:val="32"/>
          <w14:textFill>
            <w14:solidFill>
              <w14:schemeClr w14:val="tx1"/>
            </w14:solidFill>
          </w14:textFill>
        </w:rPr>
        <w:t>出现下列行为，属于违约：</w:t>
      </w:r>
    </w:p>
    <w:p w14:paraId="052983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（1）</w:t>
      </w:r>
      <w:r>
        <w:rPr>
          <w:rFonts w:hint="default" w:ascii="Times New Roman" w:hAnsi="Times New Roman" w:eastAsia="方正仿宋_GBK" w:cs="Times New Roman"/>
          <w:color w:val="000000" w:themeColor="text1"/>
          <w:spacing w:val="-6"/>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pacing w:val="-6"/>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pacing w:val="-6"/>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pacing w:val="-6"/>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spacing w:val="-6"/>
          <w:kern w:val="2"/>
          <w:sz w:val="32"/>
          <w:szCs w:val="32"/>
          <w:lang w:val="en-US" w:eastAsia="zh-CN" w:bidi="ar-SA"/>
          <w14:textFill>
            <w14:solidFill>
              <w14:schemeClr w14:val="tx1"/>
            </w14:solidFill>
          </w14:textFill>
        </w:rPr>
        <w:t>服务项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目</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70159AD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kern w:val="2"/>
          <w:sz w:val="32"/>
          <w:szCs w:val="32"/>
          <w:lang w:val="en-US" w:eastAsia="zh-CN" w:bidi="ar-SA"/>
        </w:rPr>
        <w:t>（2）</w:t>
      </w: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14:paraId="161EFC3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eastAsia" w:ascii="方正黑体_GBK" w:hAnsi="方正黑体_GBK" w:eastAsia="方正黑体_GBK" w:cs="方正黑体_GBK"/>
          <w:sz w:val="32"/>
          <w:szCs w:val="32"/>
          <w:lang w:eastAsia="zh-CN"/>
        </w:rPr>
        <w:t>六</w:t>
      </w:r>
      <w:r>
        <w:rPr>
          <w:rFonts w:hint="eastAsia" w:ascii="方正黑体_GBK" w:hAnsi="方正黑体_GBK" w:eastAsia="方正黑体_GBK" w:cs="方正黑体_GBK"/>
          <w:sz w:val="32"/>
          <w:szCs w:val="32"/>
        </w:rPr>
        <w:t>、本</w:t>
      </w:r>
      <w:r>
        <w:rPr>
          <w:rFonts w:hint="eastAsia" w:ascii="方正黑体_GBK" w:hAnsi="方正黑体_GBK" w:eastAsia="方正黑体_GBK" w:cs="方正黑体_GBK"/>
          <w:sz w:val="32"/>
          <w:szCs w:val="32"/>
          <w:lang w:eastAsia="zh-CN"/>
        </w:rPr>
        <w:t>合同</w:t>
      </w:r>
      <w:r>
        <w:rPr>
          <w:rFonts w:hint="eastAsia" w:ascii="方正黑体_GBK" w:hAnsi="方正黑体_GBK" w:eastAsia="方正黑体_GBK" w:cs="方正黑体_GBK"/>
          <w:sz w:val="32"/>
          <w:szCs w:val="32"/>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14:paraId="7EE9572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附件与</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14:paraId="7119A49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经三方签字盖章后正式生效。</w:t>
      </w:r>
    </w:p>
    <w:p w14:paraId="4556F07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一式三份，三方各执一份，供需双方各一份</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需求科室一份</w:t>
      </w:r>
      <w:r>
        <w:rPr>
          <w:rFonts w:hint="default" w:ascii="Times New Roman" w:hAnsi="Times New Roman" w:eastAsia="方正仿宋_GBK" w:cs="Times New Roman"/>
          <w:sz w:val="32"/>
          <w:szCs w:val="32"/>
        </w:rPr>
        <w:t>。</w:t>
      </w:r>
    </w:p>
    <w:p w14:paraId="3D4C932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3D94600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71138EE9">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2F551E9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0F507AE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1D8BDBE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2D63EB9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52CFC5D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w:t>
      </w:r>
      <w:r>
        <w:rPr>
          <w:rFonts w:hint="eastAsia" w:eastAsia="方正仿宋_GBK" w:cs="Times New Roman"/>
          <w:sz w:val="32"/>
          <w:szCs w:val="32"/>
          <w:lang w:val="en-US" w:eastAsia="zh-CN"/>
        </w:rPr>
        <w:t>商</w:t>
      </w:r>
      <w:r>
        <w:rPr>
          <w:rFonts w:hint="default" w:ascii="Times New Roman" w:hAnsi="Times New Roman" w:eastAsia="方正仿宋_GBK" w:cs="Times New Roman"/>
          <w:sz w:val="32"/>
          <w:szCs w:val="32"/>
        </w:rPr>
        <w:t>（签章）：</w:t>
      </w:r>
    </w:p>
    <w:p w14:paraId="6B86467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14:paraId="4B2825A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14:paraId="1DAEFE1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14:paraId="48E82A0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14:paraId="0094109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14:paraId="09F964AF">
      <w:pPr>
        <w:pStyle w:val="1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309DEA21">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14:paraId="790D7920">
      <w:pPr>
        <w:keepNext w:val="0"/>
        <w:keepLines w:val="0"/>
        <w:pageBreakBefore w:val="0"/>
        <w:widowControl w:val="0"/>
        <w:tabs>
          <w:tab w:val="left" w:pos="425"/>
          <w:tab w:val="left" w:pos="850"/>
          <w:tab w:val="left" w:pos="1275"/>
          <w:tab w:val="left" w:pos="1700"/>
          <w:tab w:val="left" w:pos="2125"/>
          <w:tab w:val="left" w:pos="2550"/>
          <w:tab w:val="left" w:pos="2975"/>
          <w:tab w:val="center" w:pos="4422"/>
        </w:tabs>
        <w:kinsoku/>
        <w:wordWrap/>
        <w:overflowPunct/>
        <w:topLinePunct w:val="0"/>
        <w:autoSpaceDE/>
        <w:autoSpaceDN/>
        <w:bidi w:val="0"/>
        <w:adjustRightInd/>
        <w:snapToGrid/>
        <w:spacing w:line="600" w:lineRule="exact"/>
        <w:ind w:firstLine="2720" w:firstLineChars="85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14:paraId="46585DDA">
      <w:pPr>
        <w:keepNext w:val="0"/>
        <w:keepLines w:val="0"/>
        <w:pageBreakBefore w:val="0"/>
        <w:widowControl w:val="0"/>
        <w:tabs>
          <w:tab w:val="left" w:pos="4565"/>
        </w:tabs>
        <w:kinsoku/>
        <w:wordWrap/>
        <w:overflowPunct/>
        <w:topLinePunct w:val="0"/>
        <w:autoSpaceDE/>
        <w:autoSpaceDN/>
        <w:bidi w:val="0"/>
        <w:adjustRightInd/>
        <w:snapToGrid/>
        <w:spacing w:line="600" w:lineRule="exact"/>
        <w:ind w:firstLine="2720" w:firstLineChars="850"/>
        <w:textAlignment w:val="auto"/>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425" w:num="1"/>
          <w:titlePg/>
          <w:docGrid w:type="lines" w:linePitch="315" w:charSpace="0"/>
        </w:sectPr>
      </w:pPr>
      <w:r>
        <w:rPr>
          <w:rFonts w:hint="default" w:ascii="Times New Roman" w:hAnsi="Times New Roman" w:eastAsia="方正仿宋_GBK" w:cs="Times New Roman"/>
          <w:sz w:val="32"/>
          <w:szCs w:val="32"/>
        </w:rPr>
        <w:t xml:space="preserve">                    年    月  </w:t>
      </w:r>
    </w:p>
    <w:p w14:paraId="4BDD2546">
      <w:pPr>
        <w:pStyle w:val="8"/>
        <w:keepNext w:val="0"/>
        <w:keepLines w:val="0"/>
        <w:pageBreakBefore w:val="0"/>
        <w:widowControl w:val="0"/>
        <w:kinsoku/>
        <w:wordWrap/>
        <w:overflowPunct/>
        <w:topLinePunct w:val="0"/>
        <w:autoSpaceDE/>
        <w:autoSpaceDN/>
        <w:bidi w:val="0"/>
        <w:adjustRightInd/>
        <w:snapToGrid/>
        <w:spacing w:line="720" w:lineRule="exact"/>
        <w:ind w:firstLine="880" w:firstLineChars="200"/>
        <w:jc w:val="center"/>
        <w:textAlignment w:val="auto"/>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第六章   响应文件格式</w:t>
      </w:r>
    </w:p>
    <w:p w14:paraId="28B83AFD">
      <w:pPr>
        <w:pStyle w:val="8"/>
        <w:keepNext w:val="0"/>
        <w:keepLines w:val="0"/>
        <w:pageBreakBefore w:val="0"/>
        <w:widowControl w:val="0"/>
        <w:tabs>
          <w:tab w:val="left" w:pos="5760"/>
        </w:tabs>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ab/>
      </w:r>
    </w:p>
    <w:p w14:paraId="518D2C48">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outlineLvl w:val="0"/>
        <w:rPr>
          <w:rFonts w:hint="eastAsia" w:ascii="方正黑体_GBK" w:hAnsi="方正黑体_GBK" w:eastAsia="方正黑体_GBK" w:cs="方正黑体_GBK"/>
          <w:sz w:val="32"/>
          <w:szCs w:val="32"/>
        </w:rPr>
      </w:pPr>
      <w:r>
        <w:rPr>
          <w:rFonts w:hint="eastAsia" w:ascii="方正黑体_GBK" w:hAnsi="方正黑体_GBK" w:eastAsia="方正黑体_GBK" w:cs="方正黑体_GBK"/>
          <w:b w:val="0"/>
          <w:bCs/>
          <w:sz w:val="32"/>
          <w:szCs w:val="32"/>
          <w:lang w:val="en-US" w:eastAsia="zh-CN"/>
        </w:rPr>
        <w:t>一、谈 判 书</w:t>
      </w:r>
    </w:p>
    <w:p w14:paraId="055D4378">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sz w:val="32"/>
          <w:szCs w:val="32"/>
        </w:rPr>
        <w:t>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22022</w:t>
      </w:r>
    </w:p>
    <w:p w14:paraId="4FD59666">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14:paraId="2EA4CD7F">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在确已收到并阅读了贵方谈判文件，我方将按照《竞争性谈判采购文件》的规定，参加谈判。</w:t>
      </w:r>
    </w:p>
    <w:p w14:paraId="4E86E3B0">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14:paraId="68DBAAB2">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14:paraId="135A15BD">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14:paraId="771AB460">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14:paraId="518B2278">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14:paraId="371A87F9">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14:paraId="4E1849C1">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14:paraId="597C4F60">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14:paraId="2890FEAB">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14:paraId="4CF0A9C5">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14:paraId="6CB45AA5">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14:paraId="17455E3E">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14:paraId="2C26CD5E">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14:paraId="050AB99D">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14:paraId="778C6FC0">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p>
    <w:p w14:paraId="78B2DA70">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14:paraId="66FFB40B">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rPr>
        <w:t xml:space="preserve">                                       </w:t>
      </w:r>
    </w:p>
    <w:p w14:paraId="5A24B6F2">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r>
        <w:rPr>
          <w:rFonts w:hint="eastAsia"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14:paraId="77ACF134">
      <w:pPr>
        <w:pStyle w:val="8"/>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eastAsia"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14:paraId="5025EFD3">
      <w:pPr>
        <w:pStyle w:val="15"/>
        <w:ind w:left="0" w:leftChars="0" w:firstLine="0" w:firstLineChars="0"/>
        <w:rPr>
          <w:rFonts w:hint="default" w:ascii="Times New Roman" w:hAnsi="Times New Roman" w:eastAsia="方正仿宋_GBK" w:cs="Times New Roman"/>
          <w:b/>
          <w:sz w:val="32"/>
          <w:szCs w:val="32"/>
        </w:rPr>
      </w:pPr>
    </w:p>
    <w:p w14:paraId="7C845616">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二、谈判方案</w:t>
      </w:r>
    </w:p>
    <w:p w14:paraId="0982A213">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三、采购文件列明需提供材料</w:t>
      </w:r>
    </w:p>
    <w:p w14:paraId="3AEBE557">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四、证明服务项目的合格性和符合采购文件规定的文件</w:t>
      </w:r>
    </w:p>
    <w:p w14:paraId="2F34C0F8">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五、谈判服务项目质量保障承诺</w:t>
      </w:r>
    </w:p>
    <w:p w14:paraId="033D7225">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六、供应</w:t>
      </w:r>
      <w:r>
        <w:rPr>
          <w:rFonts w:hint="eastAsia" w:ascii="Times New Roman" w:hAnsi="Times New Roman" w:eastAsia="方正黑体_GBK" w:cs="Times New Roman"/>
          <w:b w:val="0"/>
          <w:bCs/>
          <w:sz w:val="32"/>
          <w:szCs w:val="32"/>
          <w:lang w:val="en-US" w:eastAsia="zh-CN"/>
        </w:rPr>
        <w:t>商</w:t>
      </w:r>
      <w:bookmarkStart w:id="0" w:name="_GoBack"/>
      <w:bookmarkEnd w:id="0"/>
      <w:r>
        <w:rPr>
          <w:rFonts w:hint="default" w:ascii="Times New Roman" w:hAnsi="Times New Roman" w:eastAsia="方正黑体_GBK" w:cs="Times New Roman"/>
          <w:b w:val="0"/>
          <w:bCs/>
          <w:sz w:val="32"/>
          <w:szCs w:val="32"/>
          <w:lang w:val="en-US" w:eastAsia="zh-CN"/>
        </w:rPr>
        <w:t>资质和资信证明文件</w:t>
      </w:r>
    </w:p>
    <w:p w14:paraId="09EE0FA3">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七、服务项目计划和进度表</w:t>
      </w:r>
    </w:p>
    <w:p w14:paraId="72698174">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r>
        <w:rPr>
          <w:rFonts w:hint="default" w:ascii="Times New Roman" w:hAnsi="Times New Roman" w:eastAsia="方正黑体_GBK" w:cs="Times New Roman"/>
          <w:b w:val="0"/>
          <w:bCs/>
          <w:sz w:val="32"/>
          <w:szCs w:val="32"/>
          <w:lang w:val="en-US" w:eastAsia="zh-CN"/>
        </w:rPr>
        <w:t>八、中小企业声明函</w:t>
      </w:r>
      <w:r>
        <w:rPr>
          <w:rFonts w:hint="eastAsia" w:ascii="Times New Roman" w:hAnsi="Times New Roman" w:eastAsia="方正黑体_GBK" w:cs="Times New Roman"/>
          <w:b w:val="0"/>
          <w:bCs/>
          <w:sz w:val="32"/>
          <w:szCs w:val="32"/>
          <w:lang w:val="en-US" w:eastAsia="zh-CN"/>
        </w:rPr>
        <w:t>、残疾人福利性单位声明函</w:t>
      </w:r>
    </w:p>
    <w:p w14:paraId="10CC49EA">
      <w:pPr>
        <w:pStyle w:val="8"/>
        <w:rPr>
          <w:rFonts w:hint="default" w:ascii="Times New Roman" w:hAnsi="Times New Roman" w:eastAsia="方正仿宋_GBK" w:cs="Times New Roman"/>
          <w:b/>
          <w:sz w:val="32"/>
          <w:szCs w:val="32"/>
        </w:rPr>
      </w:pPr>
    </w:p>
    <w:p w14:paraId="0ABEEFC9">
      <w:pPr>
        <w:pStyle w:val="8"/>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法定代表人授权委托书（样式）</w:t>
      </w:r>
    </w:p>
    <w:p w14:paraId="36584431">
      <w:pPr>
        <w:rPr>
          <w:rFonts w:hint="default" w:ascii="Times New Roman" w:hAnsi="Times New Roman" w:eastAsia="方正仿宋_GBK" w:cs="Times New Roman"/>
          <w:b/>
          <w:sz w:val="32"/>
          <w:szCs w:val="32"/>
        </w:rPr>
      </w:pPr>
    </w:p>
    <w:p w14:paraId="05604773">
      <w:pPr>
        <w:pStyle w:val="1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06AE4CB9">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14:paraId="5957D301">
      <w:pPr>
        <w:pStyle w:val="8"/>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525DF682">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14:paraId="2271D912">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14:paraId="20BCEB15">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14:paraId="1225F2F7">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14:paraId="2FC737F6">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14:paraId="7E1C4197">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704AEAA0">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46E82CAA">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58B246D3">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14:paraId="20B14625">
      <w:pPr>
        <w:pStyle w:val="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14:paraId="2DDADE14">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14:paraId="2E506DD4">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14:paraId="7FF6E3FB">
      <w:pPr>
        <w:pStyle w:val="8"/>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14:paraId="1C367254">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60440FCB">
      <w:pPr>
        <w:pStyle w:val="8"/>
        <w:jc w:val="both"/>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14:paraId="519EB5E2">
      <w:pPr>
        <w:pStyle w:val="8"/>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14:paraId="36405725">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14:paraId="526E9D8D">
      <w:pPr>
        <w:pStyle w:val="8"/>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4CD844AB">
      <w:pPr>
        <w:pStyle w:val="8"/>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14:paraId="3650C8E2">
      <w:pPr>
        <w:pStyle w:val="8"/>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14:paraId="45AF420A">
      <w:pPr>
        <w:pStyle w:val="8"/>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7531E794">
      <w:pPr>
        <w:pStyle w:val="8"/>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14:paraId="470E3F53">
      <w:pPr>
        <w:pStyle w:val="8"/>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14:paraId="02E0CE7A">
      <w:pPr>
        <w:pStyle w:val="8"/>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14:paraId="14C7F870">
      <w:pPr>
        <w:pStyle w:val="8"/>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09FDE402">
      <w:pPr>
        <w:pStyle w:val="8"/>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1CC721CC">
      <w:pPr>
        <w:pStyle w:val="8"/>
        <w:keepNext w:val="0"/>
        <w:keepLines w:val="0"/>
        <w:pageBreakBefore w:val="0"/>
        <w:widowControl w:val="0"/>
        <w:kinsoku/>
        <w:wordWrap/>
        <w:overflowPunct/>
        <w:topLinePunct w:val="0"/>
        <w:autoSpaceDE/>
        <w:autoSpaceDN/>
        <w:bidi w:val="0"/>
        <w:adjustRightInd/>
        <w:snapToGrid/>
        <w:spacing w:line="600" w:lineRule="exact"/>
        <w:ind w:firstLine="2560" w:firstLineChars="800"/>
        <w:jc w:val="both"/>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14:paraId="3EDEC777">
      <w:pPr>
        <w:rPr>
          <w:rFonts w:hint="default" w:ascii="Times New Roman" w:hAnsi="Times New Roman" w:eastAsia="方正仿宋_GBK" w:cs="Times New Roman"/>
          <w:b w:val="0"/>
          <w:bCs/>
          <w:sz w:val="32"/>
          <w:szCs w:val="32"/>
          <w:u w:val="single"/>
        </w:rPr>
      </w:pPr>
    </w:p>
    <w:p w14:paraId="22790389">
      <w:pPr>
        <w:pStyle w:val="15"/>
        <w:rPr>
          <w:rFonts w:hint="default" w:ascii="Times New Roman" w:hAnsi="Times New Roman" w:eastAsia="方正仿宋_GBK" w:cs="Times New Roman"/>
          <w:sz w:val="32"/>
          <w:szCs w:val="32"/>
        </w:rPr>
      </w:pPr>
    </w:p>
    <w:p w14:paraId="53141896">
      <w:pPr>
        <w:pStyle w:val="8"/>
        <w:keepNext w:val="0"/>
        <w:keepLines w:val="0"/>
        <w:pageBreakBefore w:val="0"/>
        <w:widowControl w:val="0"/>
        <w:kinsoku/>
        <w:wordWrap w:val="0"/>
        <w:overflowPunct/>
        <w:topLinePunct w:val="0"/>
        <w:autoSpaceDE/>
        <w:autoSpaceDN/>
        <w:bidi w:val="0"/>
        <w:adjustRightInd/>
        <w:snapToGrid/>
        <w:spacing w:line="600" w:lineRule="exact"/>
        <w:ind w:firstLine="4800" w:firstLineChars="15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14:paraId="10620BE6">
      <w:pPr>
        <w:pStyle w:val="8"/>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14:paraId="6287B149">
      <w:pPr>
        <w:rPr>
          <w:rFonts w:hint="default" w:ascii="Times New Roman" w:hAnsi="Times New Roman" w:eastAsia="仿宋_GB2312" w:cs="Times New Roman"/>
          <w:sz w:val="30"/>
          <w:szCs w:val="30"/>
        </w:rPr>
      </w:pPr>
    </w:p>
    <w:p w14:paraId="2B405C74">
      <w:pPr>
        <w:pStyle w:val="15"/>
        <w:rPr>
          <w:rFonts w:hint="default" w:ascii="Times New Roman" w:hAnsi="Times New Roman" w:eastAsia="仿宋_GB2312" w:cs="Times New Roman"/>
          <w:sz w:val="30"/>
          <w:szCs w:val="30"/>
        </w:rPr>
      </w:pPr>
    </w:p>
    <w:p w14:paraId="16BFA18E">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653A3">
    <w:pPr>
      <w:pStyle w:val="9"/>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61B65">
    <w:pPr>
      <w:pStyle w:val="9"/>
      <w:framePr w:wrap="around" w:vAnchor="text" w:hAnchor="margin" w:xAlign="center" w:y="1"/>
      <w:rPr>
        <w:rStyle w:val="19"/>
      </w:rPr>
    </w:pPr>
    <w:r>
      <w:fldChar w:fldCharType="begin"/>
    </w:r>
    <w:r>
      <w:rPr>
        <w:rStyle w:val="19"/>
      </w:rPr>
      <w:instrText xml:space="preserve">PAGE  </w:instrText>
    </w:r>
    <w:r>
      <w:fldChar w:fldCharType="separate"/>
    </w:r>
    <w:r>
      <w:rPr>
        <w:rStyle w:val="19"/>
      </w:rPr>
      <w:t>0</w:t>
    </w:r>
    <w:r>
      <w:fldChar w:fldCharType="end"/>
    </w:r>
  </w:p>
  <w:p w14:paraId="33B1C02F">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3B1EF">
    <w:pPr>
      <w:pStyle w:val="9"/>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BA1BD">
    <w:pPr>
      <w:pStyle w:val="9"/>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82DF78">
                          <w:pPr>
                            <w:pStyle w:val="9"/>
                            <w:keepNext w:val="0"/>
                            <w:keepLines w:val="0"/>
                            <w:pageBreakBefore w:val="0"/>
                            <w:widowControl w:val="0"/>
                            <w:kinsoku/>
                            <w:wordWrap/>
                            <w:overflowPunct/>
                            <w:topLinePunct w:val="0"/>
                            <w:bidi w:val="0"/>
                            <w:adjustRightInd/>
                            <w:snapToGrid w:val="0"/>
                            <w:ind w:left="315" w:leftChars="150" w:right="315" w:rightChars="150"/>
                            <w:textAlignment w:val="auto"/>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182DF78">
                    <w:pPr>
                      <w:pStyle w:val="9"/>
                      <w:keepNext w:val="0"/>
                      <w:keepLines w:val="0"/>
                      <w:pageBreakBefore w:val="0"/>
                      <w:widowControl w:val="0"/>
                      <w:kinsoku/>
                      <w:wordWrap/>
                      <w:overflowPunct/>
                      <w:topLinePunct w:val="0"/>
                      <w:bidi w:val="0"/>
                      <w:adjustRightInd/>
                      <w:snapToGrid w:val="0"/>
                      <w:ind w:left="315" w:leftChars="150" w:right="315" w:rightChars="150"/>
                      <w:textAlignment w:val="auto"/>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7D6DE">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64284C">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E64284C">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12083">
    <w:pPr>
      <w:pStyle w:val="10"/>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DA5B0">
    <w:pPr>
      <w:pStyle w:val="10"/>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FB746">
    <w:pPr>
      <w:pStyle w:val="10"/>
      <w:pBdr>
        <w:bottom w:val="none" w:color="auto" w:sz="0" w:space="1"/>
      </w:pBdr>
      <w:ind w:left="420" w:leftChars="200" w:right="546" w:rightChars="260"/>
      <w:jc w:val="right"/>
      <w:rPr>
        <w:rFonts w:hint="eastAsia"/>
        <w:b/>
        <w:i/>
        <w:color w:val="FF0000"/>
        <w:sz w:val="21"/>
        <w:szCs w:val="21"/>
      </w:rPr>
    </w:pPr>
    <w:r>
      <w:tab/>
    </w:r>
    <w:r>
      <w:tab/>
    </w:r>
  </w:p>
  <w:p w14:paraId="70E79C97">
    <w:pPr>
      <w:pStyle w:val="10"/>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A6429">
    <w:pPr>
      <w:pStyle w:val="10"/>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04596">
    <w:pPr>
      <w:pStyle w:val="10"/>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00A46">
    <w:pPr>
      <w:pStyle w:val="10"/>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1">
    <w:nsid w:val="023B48D5"/>
    <w:multiLevelType w:val="singleLevel"/>
    <w:tmpl w:val="023B48D5"/>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MDJmNGFlNjc0OGViZWFlNjBiZTY3MjNkZmFjNjcifQ=="/>
  </w:docVars>
  <w:rsids>
    <w:rsidRoot w:val="00172A27"/>
    <w:rsid w:val="00675481"/>
    <w:rsid w:val="010F1DA1"/>
    <w:rsid w:val="02AF4B70"/>
    <w:rsid w:val="02E84657"/>
    <w:rsid w:val="03082DEF"/>
    <w:rsid w:val="03CC3796"/>
    <w:rsid w:val="04343C8D"/>
    <w:rsid w:val="04785EAF"/>
    <w:rsid w:val="049836FC"/>
    <w:rsid w:val="04B94B0C"/>
    <w:rsid w:val="04C4125D"/>
    <w:rsid w:val="04E470A0"/>
    <w:rsid w:val="052B0148"/>
    <w:rsid w:val="056C5A14"/>
    <w:rsid w:val="061614DB"/>
    <w:rsid w:val="06AD5471"/>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ED83AF9"/>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6113A4"/>
    <w:rsid w:val="1D7E7C3A"/>
    <w:rsid w:val="1DA20F3E"/>
    <w:rsid w:val="1E1E766F"/>
    <w:rsid w:val="1E3649B9"/>
    <w:rsid w:val="1E470974"/>
    <w:rsid w:val="1E861550"/>
    <w:rsid w:val="1E9E3D60"/>
    <w:rsid w:val="1EC55E72"/>
    <w:rsid w:val="1ED308B6"/>
    <w:rsid w:val="1ED85A58"/>
    <w:rsid w:val="1F7F7C9A"/>
    <w:rsid w:val="1F9B25EB"/>
    <w:rsid w:val="1FDE2C12"/>
    <w:rsid w:val="1FE36763"/>
    <w:rsid w:val="205B24B5"/>
    <w:rsid w:val="209634ED"/>
    <w:rsid w:val="21371EE2"/>
    <w:rsid w:val="21614958"/>
    <w:rsid w:val="21650247"/>
    <w:rsid w:val="21747CD2"/>
    <w:rsid w:val="21A815BD"/>
    <w:rsid w:val="21E64000"/>
    <w:rsid w:val="22D51F12"/>
    <w:rsid w:val="2338088B"/>
    <w:rsid w:val="23737B15"/>
    <w:rsid w:val="23F7584E"/>
    <w:rsid w:val="243F562D"/>
    <w:rsid w:val="244966BD"/>
    <w:rsid w:val="24683EA2"/>
    <w:rsid w:val="246D0A09"/>
    <w:rsid w:val="247043FE"/>
    <w:rsid w:val="249B1A6F"/>
    <w:rsid w:val="24F86524"/>
    <w:rsid w:val="25201F1F"/>
    <w:rsid w:val="25835A82"/>
    <w:rsid w:val="260542C2"/>
    <w:rsid w:val="2631564B"/>
    <w:rsid w:val="266D6A9E"/>
    <w:rsid w:val="267E514F"/>
    <w:rsid w:val="26881B2A"/>
    <w:rsid w:val="27196C26"/>
    <w:rsid w:val="27E92A9C"/>
    <w:rsid w:val="280F0A9C"/>
    <w:rsid w:val="2871025D"/>
    <w:rsid w:val="28795B7C"/>
    <w:rsid w:val="28C870A9"/>
    <w:rsid w:val="28CA467C"/>
    <w:rsid w:val="28EF5E90"/>
    <w:rsid w:val="290336EA"/>
    <w:rsid w:val="2998405D"/>
    <w:rsid w:val="29F4673E"/>
    <w:rsid w:val="2A2212FF"/>
    <w:rsid w:val="2A460077"/>
    <w:rsid w:val="2A7F1496"/>
    <w:rsid w:val="2AA9206F"/>
    <w:rsid w:val="2AD700DF"/>
    <w:rsid w:val="2ADE440E"/>
    <w:rsid w:val="2B0C4801"/>
    <w:rsid w:val="2B6111B1"/>
    <w:rsid w:val="2BDF4FB7"/>
    <w:rsid w:val="2C000766"/>
    <w:rsid w:val="2C0954BB"/>
    <w:rsid w:val="2C0D730D"/>
    <w:rsid w:val="2C241EBE"/>
    <w:rsid w:val="2C35005E"/>
    <w:rsid w:val="2CAE689D"/>
    <w:rsid w:val="2CE43832"/>
    <w:rsid w:val="2CF01D97"/>
    <w:rsid w:val="2D4E181D"/>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244D4"/>
    <w:rsid w:val="366530B7"/>
    <w:rsid w:val="36CF7301"/>
    <w:rsid w:val="378E529E"/>
    <w:rsid w:val="37DD387E"/>
    <w:rsid w:val="37FE0959"/>
    <w:rsid w:val="38174ABC"/>
    <w:rsid w:val="39477622"/>
    <w:rsid w:val="39AD2E6E"/>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84B307C"/>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6B3C13"/>
    <w:rsid w:val="4FAE4EB1"/>
    <w:rsid w:val="4FE15C83"/>
    <w:rsid w:val="50A5771A"/>
    <w:rsid w:val="517448D5"/>
    <w:rsid w:val="519C3F53"/>
    <w:rsid w:val="51AF491D"/>
    <w:rsid w:val="52B551A5"/>
    <w:rsid w:val="52D675F5"/>
    <w:rsid w:val="52E85112"/>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631B90"/>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D5E54"/>
    <w:rsid w:val="5DCF04FC"/>
    <w:rsid w:val="5E0A2D76"/>
    <w:rsid w:val="5E824AD5"/>
    <w:rsid w:val="5F15142D"/>
    <w:rsid w:val="5F3A715E"/>
    <w:rsid w:val="5FB2799D"/>
    <w:rsid w:val="5FD979F3"/>
    <w:rsid w:val="604F3ED2"/>
    <w:rsid w:val="60AE3960"/>
    <w:rsid w:val="60EC092C"/>
    <w:rsid w:val="60F24707"/>
    <w:rsid w:val="61896BF6"/>
    <w:rsid w:val="61C54B0A"/>
    <w:rsid w:val="61E67129"/>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C90AE5"/>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EAC5256"/>
    <w:rsid w:val="6F262687"/>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3E34E90"/>
    <w:rsid w:val="74237219"/>
    <w:rsid w:val="742C54E5"/>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84E70CE"/>
    <w:rsid w:val="78BC6898"/>
    <w:rsid w:val="78F87A16"/>
    <w:rsid w:val="79142376"/>
    <w:rsid w:val="79200D1B"/>
    <w:rsid w:val="7924080B"/>
    <w:rsid w:val="796F523E"/>
    <w:rsid w:val="798E117E"/>
    <w:rsid w:val="799F7E92"/>
    <w:rsid w:val="7A102B3D"/>
    <w:rsid w:val="7A434CC1"/>
    <w:rsid w:val="7A6F5AB6"/>
    <w:rsid w:val="7A93026F"/>
    <w:rsid w:val="7AD038BE"/>
    <w:rsid w:val="7AD8185C"/>
    <w:rsid w:val="7AE860BC"/>
    <w:rsid w:val="7AFFA1B9"/>
    <w:rsid w:val="7B1E74DC"/>
    <w:rsid w:val="7B3ED83E"/>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DFB75E"/>
    <w:rsid w:val="7FDFF21B"/>
    <w:rsid w:val="7FF3242A"/>
    <w:rsid w:val="7FFFEC3F"/>
    <w:rsid w:val="A5FF53A0"/>
    <w:rsid w:val="BA754658"/>
    <w:rsid w:val="DBBF3F6D"/>
    <w:rsid w:val="DBD6D347"/>
    <w:rsid w:val="DBE51CC0"/>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3"/>
    <w:basedOn w:val="1"/>
    <w:unhideWhenUsed/>
    <w:qFormat/>
    <w:uiPriority w:val="9"/>
    <w:pPr>
      <w:keepNext/>
      <w:keepLines/>
      <w:spacing w:before="260" w:after="260" w:line="413" w:lineRule="auto"/>
      <w:outlineLvl w:val="2"/>
    </w:pPr>
    <w:rPr>
      <w:rFonts w:hint="eastAsia"/>
      <w:b/>
      <w:sz w:val="32"/>
      <w:szCs w:val="2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8">
    <w:name w:val="Default Paragraph Font"/>
    <w:semiHidden/>
    <w:qFormat/>
    <w:uiPriority w:val="0"/>
  </w:style>
  <w:style w:type="table" w:default="1" w:styleId="1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Body Text"/>
    <w:basedOn w:val="1"/>
    <w:next w:val="6"/>
    <w:qFormat/>
    <w:uiPriority w:val="0"/>
    <w:pPr>
      <w:spacing w:after="120"/>
    </w:pPr>
    <w:rPr>
      <w:rFonts w:ascii="Times New Roman" w:hAnsi="Times New Roman"/>
      <w:szCs w:val="24"/>
    </w:rPr>
  </w:style>
  <w:style w:type="paragraph" w:styleId="6">
    <w:name w:val="toc 5"/>
    <w:basedOn w:val="1"/>
    <w:next w:val="1"/>
    <w:qFormat/>
    <w:uiPriority w:val="0"/>
    <w:pPr>
      <w:ind w:left="1680" w:leftChars="800"/>
    </w:pPr>
    <w:rPr>
      <w:rFonts w:cs="Times New Roman"/>
      <w:szCs w:val="21"/>
    </w:rPr>
  </w:style>
  <w:style w:type="paragraph" w:styleId="7">
    <w:name w:val="Body Text Indent"/>
    <w:basedOn w:val="1"/>
    <w:unhideWhenUsed/>
    <w:qFormat/>
    <w:uiPriority w:val="99"/>
    <w:pPr>
      <w:spacing w:after="120"/>
      <w:ind w:left="420" w:leftChars="200"/>
    </w:pPr>
  </w:style>
  <w:style w:type="paragraph" w:styleId="8">
    <w:name w:val="Plain Text"/>
    <w:basedOn w:val="1"/>
    <w:next w:val="1"/>
    <w:qFormat/>
    <w:uiPriority w:val="0"/>
    <w:rPr>
      <w:rFonts w:ascii="宋体" w:hAnsi="Courier New"/>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2">
    <w:name w:val="footnote text"/>
    <w:basedOn w:val="1"/>
    <w:qFormat/>
    <w:uiPriority w:val="0"/>
    <w:pPr>
      <w:snapToGrid w:val="0"/>
      <w:jc w:val="left"/>
    </w:pPr>
    <w:rPr>
      <w:sz w:val="18"/>
    </w:r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4">
    <w:name w:val="Body Text First Indent"/>
    <w:basedOn w:val="5"/>
    <w:next w:val="1"/>
    <w:qFormat/>
    <w:uiPriority w:val="0"/>
    <w:pPr>
      <w:ind w:firstLine="640" w:firstLineChars="200"/>
    </w:pPr>
    <w:rPr>
      <w:rFonts w:ascii="Calibri" w:hAnsi="Calibri"/>
    </w:rPr>
  </w:style>
  <w:style w:type="paragraph" w:styleId="15">
    <w:name w:val="Body Text First Indent 2"/>
    <w:basedOn w:val="7"/>
    <w:unhideWhenUsed/>
    <w:qFormat/>
    <w:uiPriority w:val="99"/>
    <w:pPr>
      <w:ind w:firstLine="420" w:firstLineChars="200"/>
    </w:pPr>
  </w:style>
  <w:style w:type="table" w:styleId="17">
    <w:name w:val="Table Grid"/>
    <w:basedOn w:val="16"/>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9">
    <w:name w:val="page number"/>
    <w:basedOn w:val="18"/>
    <w:qFormat/>
    <w:uiPriority w:val="0"/>
  </w:style>
  <w:style w:type="character" w:styleId="20">
    <w:name w:val="footnote reference"/>
    <w:basedOn w:val="18"/>
    <w:qFormat/>
    <w:uiPriority w:val="0"/>
    <w:rPr>
      <w:vertAlign w:val="superscript"/>
    </w:rPr>
  </w:style>
  <w:style w:type="paragraph" w:customStyle="1" w:styleId="21">
    <w:name w:val="Normal Indent1"/>
    <w:basedOn w:val="1"/>
    <w:qFormat/>
    <w:uiPriority w:val="0"/>
    <w:pPr>
      <w:ind w:firstLine="420" w:firstLineChars="200"/>
    </w:pPr>
    <w:rPr>
      <w:rFonts w:ascii="Calibri" w:hAnsi="Calibri" w:eastAsia="宋体"/>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Body text|1"/>
    <w:basedOn w:val="1"/>
    <w:qFormat/>
    <w:uiPriority w:val="0"/>
    <w:pPr>
      <w:spacing w:line="420" w:lineRule="auto"/>
      <w:ind w:firstLine="400"/>
    </w:pPr>
    <w:rPr>
      <w:rFonts w:ascii="宋体" w:hAnsi="宋体" w:cs="宋体"/>
      <w:sz w:val="26"/>
      <w:szCs w:val="26"/>
      <w:lang w:val="zh-TW" w:eastAsia="zh-TW" w:bidi="zh-TW"/>
    </w:rPr>
  </w:style>
  <w:style w:type="paragraph" w:styleId="24">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21</Pages>
  <Words>6458</Words>
  <Characters>6730</Characters>
  <Lines>1</Lines>
  <Paragraphs>1</Paragraphs>
  <TotalTime>1</TotalTime>
  <ScaleCrop>false</ScaleCrop>
  <LinksUpToDate>false</LinksUpToDate>
  <CharactersWithSpaces>7964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2022-03-04T16:55:00Z</dcterms:created>
  <dc:creator>Administrator</dc:creator>
  <cp:lastModifiedBy>lenovo</cp:lastModifiedBy>
  <cp:lastPrinted>2022-07-09T08:57:00Z</cp:lastPrinted>
  <dcterms:modified xsi:type="dcterms:W3CDTF">2025-09-15T01:16:21Z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0AE457849D00449EA99935E635A5E72E</vt:lpwstr>
  </property>
  <property fmtid="{D5CDD505-2E9C-101B-9397-08002B2CF9AE}" pid="4" name="KSOTemplateDocerSaveRecord">
    <vt:lpwstr>eyJoZGlkIjoiZGM3MzNiNjNhYWMxMTNkNGViNmYyYThhYWEwNTU5OGQifQ==</vt:lpwstr>
  </property>
</Properties>
</file>