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w:t>
      </w:r>
      <w:r>
        <w:rPr>
          <w:rFonts w:hint="eastAsia" w:ascii="Times New Roman" w:hAnsi="Times New Roman" w:cs="Times New Roman" w:eastAsiaTheme="majorEastAsia"/>
          <w:b/>
          <w:sz w:val="36"/>
          <w:lang w:val="en-US" w:eastAsia="zh-CN"/>
        </w:rPr>
        <w:t>14</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pPr>
        <w:pStyle w:val="6"/>
        <w:rPr>
          <w:rFonts w:hint="default" w:ascii="Times New Roman" w:hAnsi="Times New Roman" w:eastAsia="仿宋_GB2312" w:cs="Times New Roman"/>
          <w:sz w:val="32"/>
          <w:szCs w:val="32"/>
        </w:rPr>
      </w:pPr>
    </w:p>
    <w:p>
      <w:pPr>
        <w:pStyle w:val="6"/>
        <w:rPr>
          <w:rFonts w:hint="default" w:ascii="Times New Roman" w:hAnsi="Times New Roman" w:eastAsia="仿宋_GB2312" w:cs="Times New Roman"/>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第一章  谈判邀请书</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第二章  谈判文件和项目要求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第三章</w:t>
      </w:r>
      <w:r>
        <w:rPr>
          <w:rFonts w:hint="default" w:ascii="Times New Roman" w:hAnsi="Times New Roman" w:eastAsia="方正仿宋_GBK" w:cs="Times New Roman"/>
          <w:bCs/>
          <w:sz w:val="32"/>
          <w:szCs w:val="32"/>
        </w:rPr>
        <w:t xml:space="preserve"> </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Cs/>
          <w:sz w:val="32"/>
          <w:szCs w:val="32"/>
        </w:rPr>
        <w:t>须知</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第四章  采购需求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第五章  </w:t>
      </w:r>
      <w:r>
        <w:rPr>
          <w:rFonts w:hint="default" w:ascii="Times New Roman" w:hAnsi="Times New Roman" w:eastAsia="方正仿宋_GBK" w:cs="Times New Roman"/>
          <w:bCs/>
          <w:sz w:val="32"/>
          <w:szCs w:val="32"/>
          <w:lang w:eastAsia="zh-CN"/>
        </w:rPr>
        <w:t>合同</w:t>
      </w:r>
      <w:r>
        <w:rPr>
          <w:rFonts w:hint="default" w:ascii="Times New Roman" w:hAnsi="Times New Roman" w:eastAsia="方正仿宋_GBK" w:cs="Times New Roman"/>
          <w:bCs/>
          <w:color w:val="000000" w:themeColor="text1"/>
          <w:sz w:val="32"/>
          <w:szCs w:val="32"/>
          <w14:textFill>
            <w14:solidFill>
              <w14:schemeClr w14:val="tx1"/>
            </w14:solidFill>
          </w14:textFill>
        </w:rPr>
        <w:t>格</w:t>
      </w:r>
      <w:r>
        <w:rPr>
          <w:rFonts w:hint="default" w:ascii="Times New Roman" w:hAnsi="Times New Roman" w:eastAsia="方正仿宋_GBK" w:cs="Times New Roman"/>
          <w:bCs/>
          <w:sz w:val="32"/>
          <w:szCs w:val="32"/>
        </w:rPr>
        <w:t>式文本</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第六章  响应文件格式</w:t>
      </w:r>
    </w:p>
    <w:p>
      <w:pPr>
        <w:pStyle w:val="6"/>
        <w:ind w:left="0" w:leftChars="0" w:firstLine="1059" w:firstLineChars="331"/>
        <w:jc w:val="left"/>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eastAsiaTheme="majorEastAsia"/>
        </w:rPr>
      </w:pPr>
    </w:p>
    <w:p>
      <w:pPr>
        <w:pStyle w:val="6"/>
        <w:keepNext w:val="0"/>
        <w:keepLines w:val="0"/>
        <w:pageBreakBefore w:val="0"/>
        <w:widowControl w:val="0"/>
        <w:numPr>
          <w:ilvl w:val="0"/>
          <w:numId w:val="1"/>
        </w:numPr>
        <w:tabs>
          <w:tab w:val="left" w:pos="0"/>
          <w:tab w:val="clear" w:pos="4188"/>
        </w:tabs>
        <w:kinsoku/>
        <w:wordWrap/>
        <w:overflowPunct/>
        <w:topLinePunct w:val="0"/>
        <w:autoSpaceDE/>
        <w:autoSpaceDN/>
        <w:bidi w:val="0"/>
        <w:adjustRightInd/>
        <w:snapToGrid/>
        <w:spacing w:line="500" w:lineRule="exact"/>
        <w:ind w:left="0" w:firstLine="0"/>
        <w:jc w:val="center"/>
        <w:textAlignment w:val="auto"/>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5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曲靖市财政局按《曲靖市财政局机关采购管理实施细则（试行）》和《曲靖市财政局机关采购工作操作规程（试行）》的要求</w:t>
      </w:r>
      <w:r>
        <w:rPr>
          <w:rFonts w:hint="eastAsia" w:ascii="Times New Roman" w:hAnsi="Times New Roman" w:eastAsia="方正仿宋_GBK" w:cs="Times New Roman"/>
          <w:b w:val="0"/>
          <w:bCs/>
          <w:sz w:val="32"/>
          <w:szCs w:val="32"/>
          <w:lang w:val="en-US" w:eastAsia="zh-CN"/>
        </w:rPr>
        <w:t>曲靖2023年会计信息质量和财政资金使用情况的监督检查服务</w:t>
      </w:r>
      <w:r>
        <w:rPr>
          <w:rFonts w:hint="default" w:ascii="Times New Roman" w:hAnsi="Times New Roman" w:eastAsia="方正仿宋_GBK" w:cs="Times New Roman"/>
          <w:b w:val="0"/>
          <w:bCs/>
          <w:sz w:val="32"/>
          <w:szCs w:val="32"/>
          <w:lang w:val="en-US" w:eastAsia="zh-CN"/>
        </w:rPr>
        <w:t>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221</w:t>
      </w:r>
      <w:r>
        <w:rPr>
          <w:rFonts w:hint="eastAsia" w:ascii="Times New Roman" w:hAnsi="Times New Roman" w:eastAsia="方正仿宋_GBK" w:cs="Times New Roman"/>
          <w:b w:val="0"/>
          <w:bCs/>
          <w:sz w:val="32"/>
          <w:szCs w:val="32"/>
          <w:lang w:val="en-US" w:eastAsia="zh-CN"/>
        </w:rPr>
        <w:t>4</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2.项目名称：</w:t>
      </w:r>
      <w:r>
        <w:rPr>
          <w:rFonts w:hint="eastAsia" w:ascii="Times New Roman" w:hAnsi="Times New Roman" w:eastAsia="方正仿宋_GBK" w:cs="Times New Roman"/>
          <w:b w:val="0"/>
          <w:bCs/>
          <w:sz w:val="32"/>
          <w:szCs w:val="32"/>
          <w:lang w:val="en-US" w:eastAsia="zh-CN"/>
        </w:rPr>
        <w:t>曲靖2023年会计信息质量和财政资金使用情况的监督检查服务</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2023年</w:t>
      </w:r>
      <w:r>
        <w:rPr>
          <w:rFonts w:hint="default" w:ascii="Times New Roman" w:hAnsi="Times New Roman" w:eastAsia="方正仿宋_GBK" w:cs="Times New Roman"/>
          <w:b w:val="0"/>
          <w:bCs/>
          <w:color w:val="auto"/>
          <w:sz w:val="32"/>
          <w:szCs w:val="32"/>
          <w:lang w:val="en" w:eastAsia="zh-CN"/>
        </w:rPr>
        <w:t>5</w:t>
      </w:r>
      <w:r>
        <w:rPr>
          <w:rFonts w:hint="default" w:ascii="Times New Roman" w:hAnsi="Times New Roman" w:eastAsia="方正仿宋_GBK" w:cs="Times New Roman"/>
          <w:b w:val="0"/>
          <w:bCs/>
          <w:color w:val="auto"/>
          <w:sz w:val="32"/>
          <w:szCs w:val="32"/>
          <w:lang w:val="en-US" w:eastAsia="zh-CN"/>
        </w:rPr>
        <w:t>月</w:t>
      </w:r>
      <w:r>
        <w:rPr>
          <w:rFonts w:hint="default" w:ascii="Times New Roman" w:hAnsi="Times New Roman" w:eastAsia="方正仿宋_GBK" w:cs="Times New Roman"/>
          <w:b w:val="0"/>
          <w:bCs/>
          <w:color w:val="auto"/>
          <w:sz w:val="32"/>
          <w:szCs w:val="32"/>
          <w:lang w:val="en" w:eastAsia="zh-CN"/>
        </w:rPr>
        <w:t>5</w:t>
      </w:r>
      <w:r>
        <w:rPr>
          <w:rFonts w:hint="default" w:ascii="Times New Roman" w:hAnsi="Times New Roman" w:eastAsia="方正仿宋_GBK" w:cs="Times New Roman"/>
          <w:b w:val="0"/>
          <w:bCs/>
          <w:color w:val="auto"/>
          <w:sz w:val="32"/>
          <w:szCs w:val="32"/>
          <w:lang w:val="en-US" w:eastAsia="zh-CN"/>
        </w:rPr>
        <w:t>日15:00（（北京时间）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2023年</w:t>
      </w:r>
      <w:r>
        <w:rPr>
          <w:rFonts w:hint="default" w:ascii="Times New Roman" w:hAnsi="Times New Roman" w:eastAsia="方正仿宋_GBK" w:cs="Times New Roman"/>
          <w:b w:val="0"/>
          <w:bCs/>
          <w:color w:val="auto"/>
          <w:sz w:val="32"/>
          <w:szCs w:val="32"/>
          <w:lang w:val="en" w:eastAsia="zh-CN"/>
        </w:rPr>
        <w:t>5</w:t>
      </w:r>
      <w:r>
        <w:rPr>
          <w:rFonts w:hint="default" w:ascii="Times New Roman" w:hAnsi="Times New Roman" w:eastAsia="方正仿宋_GBK" w:cs="Times New Roman"/>
          <w:b w:val="0"/>
          <w:bCs/>
          <w:color w:val="auto"/>
          <w:sz w:val="32"/>
          <w:szCs w:val="32"/>
          <w:lang w:val="en-US" w:eastAsia="zh-CN"/>
        </w:rPr>
        <w:t xml:space="preserve">月 </w:t>
      </w:r>
      <w:r>
        <w:rPr>
          <w:rFonts w:hint="default" w:ascii="Times New Roman" w:hAnsi="Times New Roman" w:eastAsia="方正仿宋_GBK" w:cs="Times New Roman"/>
          <w:b w:val="0"/>
          <w:bCs/>
          <w:color w:val="auto"/>
          <w:sz w:val="32"/>
          <w:szCs w:val="32"/>
          <w:lang w:val="en" w:eastAsia="zh-CN"/>
        </w:rPr>
        <w:t>5</w:t>
      </w:r>
      <w:r>
        <w:rPr>
          <w:rFonts w:hint="default" w:ascii="Times New Roman" w:hAnsi="Times New Roman" w:eastAsia="方正仿宋_GBK" w:cs="Times New Roman"/>
          <w:b w:val="0"/>
          <w:bCs/>
          <w:color w:val="auto"/>
          <w:sz w:val="32"/>
          <w:szCs w:val="32"/>
          <w:lang w:val="en-US" w:eastAsia="zh-CN"/>
        </w:rPr>
        <w:t>日15:00（北京时间）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0874—3116393</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现场报名</w:t>
      </w:r>
    </w:p>
    <w:p>
      <w:pPr>
        <w:ind w:firstLine="640" w:firstLineChars="200"/>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11.报名截止时间：2023年</w:t>
      </w:r>
      <w:r>
        <w:rPr>
          <w:rFonts w:hint="default" w:eastAsia="方正仿宋_GBK" w:cs="Times New Roman"/>
          <w:b w:val="0"/>
          <w:bCs/>
          <w:color w:val="000000" w:themeColor="text1"/>
          <w:sz w:val="32"/>
          <w:szCs w:val="32"/>
          <w:lang w:val="en"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月</w:t>
      </w:r>
      <w:r>
        <w:rPr>
          <w:rFonts w:hint="default" w:eastAsia="方正仿宋_GBK" w:cs="Times New Roman"/>
          <w:b w:val="0"/>
          <w:bCs/>
          <w:color w:val="000000" w:themeColor="text1"/>
          <w:sz w:val="32"/>
          <w:szCs w:val="32"/>
          <w:lang w:val="en"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日</w:t>
      </w:r>
    </w:p>
    <w:p>
      <w:pPr>
        <w:pStyle w:val="12"/>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sz w:val="24"/>
          <w:szCs w:val="24"/>
          <w:lang w:val="en-US" w:eastAsia="zh-CN"/>
        </w:rPr>
        <w:t>注：响应文件提供一正两副</w:t>
      </w:r>
      <w:r>
        <w:rPr>
          <w:rFonts w:hint="default" w:ascii="Times New Roman" w:hAnsi="Times New Roman" w:eastAsia="方正仿宋_GBK" w:cs="Times New Roman"/>
          <w:b w:val="0"/>
          <w:bCs/>
          <w:sz w:val="32"/>
          <w:szCs w:val="32"/>
          <w:lang w:val="en-US" w:eastAsia="zh-CN"/>
        </w:rPr>
        <w:t xml:space="preserve">　　　　　　　　　　　　　                          </w:t>
      </w:r>
    </w:p>
    <w:p>
      <w:pPr>
        <w:pStyle w:val="12"/>
        <w:jc w:val="center"/>
        <w:rPr>
          <w:rFonts w:hint="default" w:ascii="Times New Roman" w:hAnsi="Times New Roman" w:eastAsia="方正仿宋_GBK" w:cs="Times New Roman"/>
          <w:b w:val="0"/>
          <w:bCs/>
          <w:sz w:val="32"/>
          <w:szCs w:val="32"/>
        </w:rPr>
      </w:pPr>
      <w:r>
        <w:rPr>
          <w:rFonts w:hint="eastAsia"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 xml:space="preserve">            </w:t>
      </w:r>
    </w:p>
    <w:p>
      <w:pPr>
        <w:pStyle w:val="12"/>
        <w:jc w:val="center"/>
        <w:rPr>
          <w:rFonts w:hint="default" w:ascii="Times New Roman" w:hAnsi="Times New Roman" w:eastAsia="仿宋_GB2312" w:cs="Times New Roman"/>
          <w:b w:val="0"/>
          <w:bCs/>
          <w:sz w:val="44"/>
          <w:szCs w:val="44"/>
        </w:rPr>
      </w:pP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2023年</w:t>
      </w:r>
      <w:r>
        <w:rPr>
          <w:rFonts w:hint="default" w:eastAsia="方正仿宋_GBK" w:cs="Times New Roman"/>
          <w:b w:val="0"/>
          <w:bCs/>
          <w:color w:val="000000" w:themeColor="text1"/>
          <w:kern w:val="2"/>
          <w:sz w:val="32"/>
          <w:szCs w:val="32"/>
          <w:lang w:val="en" w:eastAsia="zh-CN" w:bidi="ar-SA"/>
          <w14:textFill>
            <w14:solidFill>
              <w14:schemeClr w14:val="tx1"/>
            </w14:solidFill>
          </w14:textFill>
        </w:rPr>
        <w:t>4</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default" w:eastAsia="方正仿宋_GBK" w:cs="Times New Roman"/>
          <w:b w:val="0"/>
          <w:bCs/>
          <w:color w:val="000000" w:themeColor="text1"/>
          <w:kern w:val="2"/>
          <w:sz w:val="32"/>
          <w:szCs w:val="32"/>
          <w:lang w:val="en" w:eastAsia="zh-CN" w:bidi="ar-SA"/>
          <w14:textFill>
            <w14:solidFill>
              <w14:schemeClr w14:val="tx1"/>
            </w14:solidFill>
          </w14:textFill>
        </w:rPr>
        <w:t>25</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w:t>
      </w: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二、谈判项目要求</w:t>
      </w:r>
    </w:p>
    <w:p>
      <w:pPr>
        <w:pStyle w:val="6"/>
        <w:ind w:left="959" w:leftChars="228" w:hanging="480" w:hangingChars="150"/>
        <w:jc w:val="left"/>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1.采购人及采购预算</w:t>
      </w:r>
    </w:p>
    <w:tbl>
      <w:tblPr>
        <w:tblStyle w:val="13"/>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pPr>
              <w:pStyle w:val="6"/>
              <w:ind w:left="164" w:leftChars="78"/>
              <w:jc w:val="left"/>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项</w:t>
            </w:r>
          </w:p>
        </w:tc>
        <w:tc>
          <w:tcPr>
            <w:tcW w:w="3750"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采购人</w:t>
            </w:r>
          </w:p>
        </w:tc>
        <w:tc>
          <w:tcPr>
            <w:tcW w:w="4261"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038"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D1</w:t>
            </w:r>
          </w:p>
        </w:tc>
        <w:tc>
          <w:tcPr>
            <w:tcW w:w="3750" w:type="dxa"/>
            <w:noWrap w:val="0"/>
            <w:vAlign w:val="center"/>
          </w:tcPr>
          <w:p>
            <w:pPr>
              <w:jc w:val="center"/>
              <w:outlineLvl w:val="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曲靖市</w:t>
            </w:r>
            <w:r>
              <w:rPr>
                <w:rFonts w:hint="default" w:ascii="Times New Roman" w:hAnsi="Times New Roman" w:eastAsia="仿宋_GB2312" w:cs="Times New Roman"/>
                <w:sz w:val="32"/>
                <w:szCs w:val="32"/>
                <w:lang w:val="en-US" w:eastAsia="zh-CN"/>
              </w:rPr>
              <w:t>财政局</w:t>
            </w:r>
          </w:p>
        </w:tc>
        <w:tc>
          <w:tcPr>
            <w:tcW w:w="4261" w:type="dxa"/>
            <w:noWrap w:val="0"/>
            <w:vAlign w:val="center"/>
          </w:tcPr>
          <w:p>
            <w:pPr>
              <w:widowControl/>
              <w:jc w:val="center"/>
              <w:textAlignment w:val="center"/>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150000</w:t>
            </w:r>
          </w:p>
        </w:tc>
      </w:tr>
    </w:tbl>
    <w:p>
      <w:pPr>
        <w:ind w:firstLine="480" w:firstLineChars="150"/>
        <w:outlineLvl w:val="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kern w:val="2"/>
          <w:sz w:val="32"/>
          <w:szCs w:val="32"/>
          <w:lang w:val="en-US" w:eastAsia="zh-CN" w:bidi="ar-SA"/>
        </w:rPr>
        <w:t>2．谈判人资格要求：</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6"/>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6"/>
        <w:ind w:firstLine="480" w:firstLineChars="150"/>
        <w:jc w:val="left"/>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w:t>
      </w:r>
      <w:r>
        <w:rPr>
          <w:rFonts w:hint="eastAsia" w:ascii="Times New Roman" w:hAnsi="Times New Roman" w:eastAsia="方正仿宋_GBK" w:cs="Times New Roman"/>
          <w:color w:val="auto"/>
          <w:sz w:val="32"/>
          <w:szCs w:val="32"/>
          <w:lang w:eastAsia="zh-CN"/>
        </w:rPr>
        <w:t>不</w:t>
      </w:r>
      <w:r>
        <w:rPr>
          <w:rFonts w:hint="default" w:ascii="Times New Roman" w:hAnsi="Times New Roman" w:eastAsia="方正仿宋_GBK" w:cs="Times New Roman"/>
          <w:color w:val="auto"/>
          <w:sz w:val="32"/>
          <w:szCs w:val="32"/>
        </w:rPr>
        <w:t>接受联合体响应。</w:t>
      </w:r>
    </w:p>
    <w:p>
      <w:pPr>
        <w:pStyle w:val="6"/>
        <w:jc w:val="center"/>
        <w:rPr>
          <w:rFonts w:hint="default" w:ascii="Times New Roman" w:hAnsi="Times New Roman" w:eastAsia="仿宋_GB2312" w:cs="Times New Roman"/>
          <w:b w:val="0"/>
          <w:bCs/>
          <w:sz w:val="44"/>
          <w:szCs w:val="44"/>
        </w:rPr>
      </w:pPr>
      <w:r>
        <w:rPr>
          <w:rFonts w:hint="default" w:ascii="Times New Roman" w:hAnsi="Times New Roman" w:eastAsia="方正小标宋_GBK" w:cs="Times New Roman"/>
          <w:b w:val="0"/>
          <w:bCs/>
          <w:sz w:val="44"/>
          <w:szCs w:val="44"/>
        </w:rPr>
        <w:t xml:space="preserve">第三章  </w:t>
      </w:r>
      <w:r>
        <w:rPr>
          <w:rFonts w:hint="default" w:ascii="Times New Roman" w:hAnsi="Times New Roman" w:eastAsia="方正小标宋_GBK" w:cs="Times New Roman"/>
          <w:b w:val="0"/>
          <w:bCs/>
          <w:sz w:val="44"/>
          <w:szCs w:val="44"/>
          <w:lang w:val="en-US" w:eastAsia="zh-CN"/>
        </w:rPr>
        <w:t>供应方</w:t>
      </w:r>
      <w:r>
        <w:rPr>
          <w:rFonts w:hint="default"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4.谈判报价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5.供应方资格和资信证明及服务质量保障文件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6.响应文件的签署规定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w:t>
      </w:r>
    </w:p>
    <w:p>
      <w:pPr>
        <w:rPr>
          <w:rFonts w:hint="default" w:eastAsia="方正仿宋_GBK"/>
          <w:color w:val="FF0000"/>
          <w:lang w:val="en-US" w:eastAsia="zh-CN"/>
        </w:rPr>
      </w:pPr>
      <w:r>
        <w:rPr>
          <w:rFonts w:hint="eastAsia" w:eastAsia="方正仿宋_GBK" w:cs="Times New Roman"/>
          <w:b w:val="0"/>
          <w:bCs/>
          <w:color w:val="auto"/>
          <w:sz w:val="32"/>
          <w:szCs w:val="32"/>
          <w:lang w:val="en-US" w:eastAsia="zh-CN"/>
        </w:rPr>
        <w:t xml:space="preserve">     </w:t>
      </w:r>
      <w:r>
        <w:rPr>
          <w:rFonts w:hint="eastAsia" w:eastAsia="方正仿宋_GBK" w:cs="Times New Roman"/>
          <w:b w:val="0"/>
          <w:bCs/>
          <w:color w:val="FF0000"/>
          <w:sz w:val="32"/>
          <w:szCs w:val="32"/>
          <w:lang w:val="en-US" w:eastAsia="zh-CN"/>
        </w:rPr>
        <w:t>（6）受委托谈判的代表人需全面了解公司情况，对项目的内容，计划，实施方案有明确的认识。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w:t>
      </w:r>
      <w:r>
        <w:rPr>
          <w:rFonts w:hint="eastAsia"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val="en-US" w:eastAsia="zh-CN"/>
        </w:rPr>
        <w:t>）谈判小组如发现谈判人及其谈判响应文件存在下列情况之一的，其谈判响应文件将不列入评审范围：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eastAsia="zh-CN"/>
        </w:rPr>
      </w:pPr>
      <w:r>
        <w:rPr>
          <w:rFonts w:hint="default" w:ascii="Times New Roman" w:hAnsi="Times New Roman" w:eastAsia="方正黑体_GBK" w:cs="Times New Roman"/>
          <w:b w:val="0"/>
          <w:bCs/>
          <w:sz w:val="32"/>
          <w:szCs w:val="32"/>
        </w:rPr>
        <w:t>四、授予</w:t>
      </w:r>
      <w:r>
        <w:rPr>
          <w:rFonts w:hint="default" w:ascii="Times New Roman" w:hAnsi="Times New Roman" w:eastAsia="方正黑体_GBK" w:cs="Times New Roman"/>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2.签订服务合同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w:t>
      </w:r>
      <w:r>
        <w:rPr>
          <w:rFonts w:hint="eastAsia" w:ascii="Times New Roman" w:hAnsi="Times New Roman" w:eastAsia="方正楷体_GBK" w:cs="Times New Roman"/>
          <w:b w:val="0"/>
          <w:bCs/>
          <w:sz w:val="32"/>
          <w:szCs w:val="32"/>
          <w:lang w:val="en-US" w:eastAsia="zh-CN"/>
        </w:rPr>
        <w:t>.</w:t>
      </w:r>
      <w:r>
        <w:rPr>
          <w:rFonts w:hint="default" w:ascii="Times New Roman" w:hAnsi="Times New Roman" w:eastAsia="方正楷体_GBK" w:cs="Times New Roman"/>
          <w:b w:val="0"/>
          <w:bCs/>
          <w:sz w:val="32"/>
          <w:szCs w:val="32"/>
          <w:lang w:val="en-US" w:eastAsia="zh-CN"/>
        </w:rPr>
        <w:t xml:space="preserve">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 xml:space="preserve">4.付款条件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12"/>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b/>
          <w:kern w:val="0"/>
          <w:sz w:val="30"/>
          <w:szCs w:val="30"/>
          <w:lang w:val="en-US" w:eastAsia="zh-CN" w:bidi="ar"/>
        </w:rPr>
      </w:pPr>
    </w:p>
    <w:p>
      <w:pPr>
        <w:rPr>
          <w:rFonts w:hint="default" w:ascii="Times New Roman" w:hAnsi="Times New Roman" w:eastAsia="仿宋_GB2312" w:cs="Times New Roman"/>
          <w:b/>
          <w:kern w:val="0"/>
          <w:sz w:val="30"/>
          <w:szCs w:val="30"/>
          <w:lang w:val="en-US" w:eastAsia="zh-CN" w:bidi="ar"/>
        </w:rPr>
      </w:pPr>
    </w:p>
    <w:p>
      <w:pPr>
        <w:pStyle w:val="6"/>
        <w:jc w:val="both"/>
        <w:rPr>
          <w:rFonts w:hint="default" w:ascii="Times New Roman" w:hAnsi="Times New Roman" w:eastAsia="仿宋_GB2312" w:cs="Times New Roman"/>
          <w:b/>
          <w:kern w:val="0"/>
          <w:sz w:val="30"/>
          <w:szCs w:val="30"/>
          <w:lang w:val="en-US" w:eastAsia="zh-CN" w:bidi="ar"/>
        </w:rPr>
      </w:pPr>
    </w:p>
    <w:p>
      <w:pPr>
        <w:pStyle w:val="2"/>
        <w:rPr>
          <w:rFonts w:hint="default" w:ascii="Times New Roman" w:hAnsi="Times New Roman" w:eastAsia="仿宋_GB2312" w:cs="Times New Roman"/>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rPr>
          <w:rFonts w:hint="default"/>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ascii="仿宋" w:hAnsi="仿宋" w:eastAsia="仿宋" w:cs="Times New Roman"/>
          <w:sz w:val="28"/>
          <w:szCs w:val="28"/>
          <w:lang w:val="en-US" w:eastAsia="zh-CN" w:bidi="ar-SA"/>
        </w:rPr>
      </w:pPr>
      <w:r>
        <w:rPr>
          <w:rFonts w:hint="default" w:ascii="Times New Roman" w:hAnsi="Times New Roman" w:eastAsia="方正小标宋_GBK" w:cs="Times New Roman"/>
          <w:b w:val="0"/>
          <w:bCs/>
          <w:sz w:val="44"/>
          <w:szCs w:val="44"/>
          <w:lang w:val="en-US" w:eastAsia="zh-CN"/>
        </w:rPr>
        <w:t>第四章 采购需求</w:t>
      </w:r>
    </w:p>
    <w:p>
      <w:pPr>
        <w:pStyle w:val="18"/>
        <w:keepNext w:val="0"/>
        <w:keepLines w:val="0"/>
        <w:pageBreakBefore w:val="0"/>
        <w:widowControl w:val="0"/>
        <w:kinsoku/>
        <w:wordWrap/>
        <w:overflowPunct/>
        <w:topLinePunct w:val="0"/>
        <w:autoSpaceDE/>
        <w:autoSpaceDN/>
        <w:bidi w:val="0"/>
        <w:adjustRightInd/>
        <w:snapToGrid/>
        <w:spacing w:line="520" w:lineRule="exact"/>
        <w:ind w:firstLine="561"/>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 xml:space="preserve">一、 </w:t>
      </w:r>
      <w:r>
        <w:rPr>
          <w:rFonts w:hint="eastAsia" w:ascii="黑体" w:hAnsi="黑体" w:eastAsia="黑体" w:cs="黑体"/>
          <w:b w:val="0"/>
          <w:bCs w:val="0"/>
          <w:sz w:val="32"/>
          <w:szCs w:val="32"/>
        </w:rPr>
        <w:t>项目</w:t>
      </w:r>
      <w:r>
        <w:rPr>
          <w:rFonts w:hint="eastAsia" w:ascii="黑体" w:hAnsi="黑体" w:eastAsia="黑体" w:cs="黑体"/>
          <w:b w:val="0"/>
          <w:bCs w:val="0"/>
          <w:sz w:val="32"/>
          <w:szCs w:val="32"/>
          <w:lang w:eastAsia="zh-CN"/>
        </w:rPr>
        <w:t>内容</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b/>
          <w:bCs/>
          <w:sz w:val="32"/>
          <w:szCs w:val="32"/>
          <w:lang w:val="en-US" w:eastAsia="zh-CN" w:bidi="ar-SA"/>
        </w:rPr>
        <w:t>　　 </w:t>
      </w:r>
      <w:r>
        <w:rPr>
          <w:rFonts w:hint="eastAsia" w:ascii="方正仿宋_GBK" w:hAnsi="方正仿宋_GBK" w:eastAsia="方正仿宋_GBK" w:cs="方正仿宋_GBK"/>
          <w:sz w:val="32"/>
          <w:szCs w:val="32"/>
        </w:rPr>
        <w:t>根据《</w:t>
      </w:r>
      <w:r>
        <w:rPr>
          <w:rFonts w:hint="eastAsia" w:ascii="仿宋_GB2312" w:hAnsi="仿宋_GB2312" w:eastAsia="仿宋_GB2312" w:cs="仿宋_GB2312"/>
          <w:kern w:val="0"/>
          <w:sz w:val="32"/>
          <w:szCs w:val="32"/>
          <w:lang w:val="en-US" w:eastAsia="zh-CN" w:bidi="ar"/>
        </w:rPr>
        <w:t>云南省财政厅关于做好2023年度会计信息质量检查工作的通知</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曲靖市财政资金监管“清源行动”实施方案</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等相关要求，</w:t>
      </w:r>
      <w:r>
        <w:rPr>
          <w:rFonts w:hint="eastAsia" w:ascii="方正仿宋_GBK" w:hAnsi="方正仿宋_GBK" w:eastAsia="方正仿宋_GBK" w:cs="方正仿宋_GBK"/>
          <w:sz w:val="32"/>
          <w:szCs w:val="32"/>
        </w:rPr>
        <w:t>聘用中介机构执业人员</w:t>
      </w:r>
      <w:r>
        <w:rPr>
          <w:rFonts w:hint="eastAsia" w:ascii="方正仿宋_GBK" w:hAnsi="方正仿宋_GBK" w:eastAsia="方正仿宋_GBK" w:cs="方正仿宋_GBK"/>
          <w:sz w:val="32"/>
          <w:szCs w:val="32"/>
          <w:lang w:eastAsia="zh-CN"/>
        </w:rPr>
        <w:t>参加曲靖市本级</w:t>
      </w:r>
      <w:r>
        <w:rPr>
          <w:rFonts w:hint="eastAsia" w:ascii="方正仿宋_GBK" w:hAnsi="方正仿宋_GBK" w:eastAsia="方正仿宋_GBK" w:cs="方正仿宋_GBK"/>
          <w:sz w:val="32"/>
          <w:szCs w:val="32"/>
        </w:rPr>
        <w:t>对</w:t>
      </w:r>
      <w:r>
        <w:rPr>
          <w:rFonts w:hint="eastAsia" w:ascii="方正仿宋_GBK" w:hAnsi="方正仿宋_GBK" w:eastAsia="方正仿宋_GBK" w:cs="方正仿宋_GBK"/>
          <w:sz w:val="32"/>
          <w:szCs w:val="32"/>
          <w:lang w:val="en-US" w:eastAsia="zh-CN"/>
        </w:rPr>
        <w:t>部分</w:t>
      </w:r>
      <w:r>
        <w:rPr>
          <w:rFonts w:hint="eastAsia" w:ascii="方正仿宋_GBK" w:hAnsi="方正仿宋_GBK" w:eastAsia="方正仿宋_GBK" w:cs="方正仿宋_GBK"/>
          <w:sz w:val="32"/>
          <w:szCs w:val="32"/>
        </w:rPr>
        <w:t>市直</w:t>
      </w:r>
      <w:r>
        <w:rPr>
          <w:rFonts w:hint="eastAsia" w:ascii="方正仿宋_GBK" w:hAnsi="方正仿宋_GBK" w:eastAsia="方正仿宋_GBK" w:cs="方正仿宋_GBK"/>
          <w:sz w:val="32"/>
          <w:szCs w:val="32"/>
          <w:lang w:eastAsia="zh-CN"/>
        </w:rPr>
        <w:t>和县（市、区）单位</w:t>
      </w:r>
      <w:r>
        <w:rPr>
          <w:rFonts w:hint="eastAsia" w:ascii="方正仿宋_GBK" w:hAnsi="方正仿宋_GBK" w:eastAsia="方正仿宋_GBK" w:cs="方正仿宋_GBK"/>
          <w:sz w:val="32"/>
          <w:szCs w:val="32"/>
        </w:rPr>
        <w:t>会计信息质量</w:t>
      </w:r>
      <w:r>
        <w:rPr>
          <w:rFonts w:hint="eastAsia" w:ascii="方正仿宋_GBK" w:hAnsi="方正仿宋_GBK" w:eastAsia="方正仿宋_GBK" w:cs="方正仿宋_GBK"/>
          <w:sz w:val="32"/>
          <w:szCs w:val="32"/>
          <w:lang w:eastAsia="zh-CN"/>
        </w:rPr>
        <w:t>和财政资金使用情况的专项</w:t>
      </w:r>
      <w:r>
        <w:rPr>
          <w:rFonts w:hint="eastAsia" w:ascii="方正仿宋_GBK" w:hAnsi="方正仿宋_GBK" w:eastAsia="方正仿宋_GBK" w:cs="方正仿宋_GBK"/>
          <w:sz w:val="32"/>
          <w:szCs w:val="32"/>
        </w:rPr>
        <w:t>监督检查</w:t>
      </w:r>
      <w:r>
        <w:rPr>
          <w:rFonts w:hint="eastAsia" w:ascii="方正仿宋_GBK" w:hAnsi="方正仿宋_GBK" w:eastAsia="方正仿宋_GBK" w:cs="方正仿宋_GBK"/>
          <w:sz w:val="32"/>
          <w:szCs w:val="32"/>
          <w:lang w:eastAsia="zh-CN"/>
        </w:rPr>
        <w:t>。</w:t>
      </w:r>
    </w:p>
    <w:p>
      <w:pPr>
        <w:pStyle w:val="18"/>
        <w:keepNext w:val="0"/>
        <w:keepLines w:val="0"/>
        <w:pageBreakBefore w:val="0"/>
        <w:widowControl w:val="0"/>
        <w:kinsoku/>
        <w:wordWrap/>
        <w:overflowPunct/>
        <w:topLinePunct w:val="0"/>
        <w:autoSpaceDE/>
        <w:autoSpaceDN/>
        <w:bidi w:val="0"/>
        <w:adjustRightInd/>
        <w:snapToGrid/>
        <w:spacing w:line="520" w:lineRule="exact"/>
        <w:ind w:firstLine="561"/>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项目服务要求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 w:hAnsi="仿宋" w:eastAsia="仿宋"/>
          <w:b w:val="0"/>
          <w:bCs/>
          <w:sz w:val="28"/>
          <w:szCs w:val="28"/>
          <w:lang w:val="en-US"/>
        </w:rPr>
      </w:pPr>
      <w:r>
        <w:rPr>
          <w:rFonts w:hint="eastAsia" w:ascii="方正仿宋_GBK" w:hAnsi="方正仿宋_GBK" w:eastAsia="方正仿宋_GBK" w:cs="方正仿宋_GBK"/>
          <w:sz w:val="32"/>
          <w:szCs w:val="32"/>
          <w:lang w:eastAsia="zh-CN"/>
        </w:rPr>
        <w:t>被委托方（会计师事务所）熟悉</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预算法</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政府会计制度</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会计基础工作规范</w:t>
      </w:r>
      <w:r>
        <w:rPr>
          <w:rFonts w:hint="eastAsia" w:ascii="方正仿宋_GBK" w:hAnsi="方正仿宋_GBK" w:eastAsia="方正仿宋_GBK" w:cs="方正仿宋_GBK"/>
          <w:sz w:val="32"/>
          <w:szCs w:val="32"/>
        </w:rPr>
        <w:t>》等</w:t>
      </w:r>
      <w:r>
        <w:rPr>
          <w:rFonts w:hint="eastAsia" w:ascii="方正仿宋_GBK" w:hAnsi="方正仿宋_GBK" w:eastAsia="方正仿宋_GBK" w:cs="方正仿宋_GBK"/>
          <w:sz w:val="32"/>
          <w:szCs w:val="32"/>
          <w:lang w:eastAsia="zh-CN"/>
        </w:rPr>
        <w:t>法</w:t>
      </w:r>
      <w:r>
        <w:rPr>
          <w:rFonts w:hint="eastAsia" w:ascii="方正仿宋_GBK" w:hAnsi="方正仿宋_GBK" w:eastAsia="方正仿宋_GBK" w:cs="方正仿宋_GBK"/>
          <w:bCs/>
          <w:sz w:val="32"/>
          <w:szCs w:val="32"/>
          <w:lang w:eastAsia="zh-CN"/>
        </w:rPr>
        <w:t>规，有参与会计信息检查或审计经验，对督查检查单位会计信息</w:t>
      </w:r>
      <w:r>
        <w:rPr>
          <w:rFonts w:hint="eastAsia" w:ascii="方正仿宋_GBK" w:hAnsi="方正仿宋_GBK" w:eastAsia="方正仿宋_GBK" w:cs="方正仿宋_GBK"/>
          <w:sz w:val="32"/>
          <w:szCs w:val="32"/>
        </w:rPr>
        <w:t>工作</w:t>
      </w:r>
      <w:r>
        <w:rPr>
          <w:rFonts w:hint="eastAsia" w:ascii="方正仿宋_GBK" w:hAnsi="方正仿宋_GBK" w:eastAsia="方正仿宋_GBK" w:cs="方正仿宋_GBK"/>
          <w:bCs/>
          <w:sz w:val="32"/>
          <w:szCs w:val="32"/>
          <w:lang w:eastAsia="zh-CN"/>
        </w:rPr>
        <w:t>、财政资金使用情况进行客</w:t>
      </w:r>
      <w:r>
        <w:rPr>
          <w:rFonts w:hint="eastAsia" w:ascii="方正仿宋_GBK" w:hAnsi="方正仿宋_GBK" w:eastAsia="方正仿宋_GBK" w:cs="方正仿宋_GBK"/>
          <w:bCs/>
          <w:sz w:val="32"/>
          <w:szCs w:val="32"/>
        </w:rPr>
        <w:t>观、公正</w:t>
      </w:r>
      <w:r>
        <w:rPr>
          <w:rFonts w:hint="eastAsia" w:ascii="方正仿宋_GBK" w:hAnsi="方正仿宋_GBK" w:eastAsia="方正仿宋_GBK" w:cs="方正仿宋_GBK"/>
          <w:bCs/>
          <w:sz w:val="32"/>
          <w:szCs w:val="32"/>
          <w:lang w:eastAsia="zh-CN"/>
        </w:rPr>
        <w:t>、准确</w:t>
      </w:r>
      <w:r>
        <w:rPr>
          <w:rFonts w:hint="eastAsia" w:ascii="方正仿宋_GBK" w:hAnsi="方正仿宋_GBK" w:eastAsia="方正仿宋_GBK" w:cs="方正仿宋_GBK"/>
          <w:bCs/>
          <w:sz w:val="32"/>
          <w:szCs w:val="32"/>
        </w:rPr>
        <w:t>地检查</w:t>
      </w:r>
      <w:r>
        <w:rPr>
          <w:rFonts w:hint="eastAsia" w:ascii="方正仿宋_GBK" w:hAnsi="方正仿宋_GBK" w:eastAsia="方正仿宋_GBK" w:cs="方正仿宋_GBK"/>
          <w:sz w:val="32"/>
          <w:szCs w:val="32"/>
        </w:rPr>
        <w:t>，并</w:t>
      </w:r>
      <w:r>
        <w:rPr>
          <w:rFonts w:hint="eastAsia" w:ascii="方正仿宋_GBK" w:hAnsi="方正仿宋_GBK" w:eastAsia="方正仿宋_GBK" w:cs="方正仿宋_GBK"/>
          <w:sz w:val="32"/>
          <w:szCs w:val="32"/>
          <w:lang w:eastAsia="zh-CN"/>
        </w:rPr>
        <w:t>对被检查的</w:t>
      </w:r>
      <w:r>
        <w:rPr>
          <w:rFonts w:hint="eastAsia" w:ascii="方正仿宋_GBK" w:hAnsi="方正仿宋_GBK" w:eastAsia="方正仿宋_GBK" w:cs="方正仿宋_GBK"/>
          <w:sz w:val="32"/>
          <w:szCs w:val="32"/>
        </w:rPr>
        <w:t>单位</w:t>
      </w:r>
      <w:r>
        <w:rPr>
          <w:rFonts w:hint="eastAsia" w:ascii="方正仿宋_GBK" w:hAnsi="方正仿宋_GBK" w:eastAsia="方正仿宋_GBK" w:cs="方正仿宋_GBK"/>
          <w:sz w:val="32"/>
          <w:szCs w:val="32"/>
          <w:lang w:eastAsia="zh-CN"/>
        </w:rPr>
        <w:t>存在</w:t>
      </w:r>
      <w:r>
        <w:rPr>
          <w:rFonts w:hint="eastAsia" w:ascii="方正仿宋_GBK" w:hAnsi="方正仿宋_GBK" w:eastAsia="方正仿宋_GBK" w:cs="方正仿宋_GBK"/>
          <w:sz w:val="32"/>
          <w:szCs w:val="32"/>
        </w:rPr>
        <w:t>的问题</w:t>
      </w:r>
      <w:r>
        <w:rPr>
          <w:rFonts w:hint="eastAsia" w:ascii="方正仿宋_GBK" w:hAnsi="方正仿宋_GBK" w:eastAsia="方正仿宋_GBK" w:cs="方正仿宋_GBK"/>
          <w:sz w:val="32"/>
          <w:szCs w:val="32"/>
          <w:lang w:eastAsia="zh-CN"/>
        </w:rPr>
        <w:t>提出科学规范的整改意见</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bCs/>
          <w:sz w:val="32"/>
          <w:szCs w:val="32"/>
        </w:rPr>
        <w:t>确保</w:t>
      </w:r>
      <w:r>
        <w:rPr>
          <w:rFonts w:hint="eastAsia" w:ascii="方正仿宋_GBK" w:hAnsi="方正仿宋_GBK" w:eastAsia="方正仿宋_GBK" w:cs="方正仿宋_GBK"/>
          <w:bCs/>
          <w:sz w:val="32"/>
          <w:szCs w:val="32"/>
          <w:lang w:eastAsia="zh-CN"/>
        </w:rPr>
        <w:t>检查报告</w:t>
      </w:r>
      <w:r>
        <w:rPr>
          <w:rFonts w:hint="eastAsia" w:ascii="方正仿宋_GBK" w:hAnsi="方正仿宋_GBK" w:eastAsia="方正仿宋_GBK" w:cs="方正仿宋_GBK"/>
          <w:bCs/>
          <w:sz w:val="32"/>
          <w:szCs w:val="32"/>
        </w:rPr>
        <w:t>完整规范</w:t>
      </w:r>
      <w:r>
        <w:rPr>
          <w:rFonts w:hint="eastAsia" w:ascii="方正仿宋_GBK" w:hAnsi="方正仿宋_GBK" w:eastAsia="方正仿宋_GBK" w:cs="方正仿宋_GBK"/>
          <w:bCs/>
          <w:sz w:val="32"/>
          <w:szCs w:val="32"/>
          <w:lang w:eastAsia="zh-CN"/>
        </w:rPr>
        <w:t>准确</w:t>
      </w:r>
      <w:r>
        <w:rPr>
          <w:rFonts w:hint="eastAsia" w:ascii="方正仿宋_GBK" w:hAnsi="方正仿宋_GBK" w:eastAsia="方正仿宋_GBK" w:cs="方正仿宋_GBK"/>
          <w:b/>
          <w:bCs w:val="0"/>
          <w:sz w:val="32"/>
          <w:szCs w:val="32"/>
        </w:rPr>
        <w:t>。</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黑体" w:hAnsi="黑体" w:eastAsia="黑体" w:cs="黑体"/>
          <w:b w:val="0"/>
          <w:bCs w:val="0"/>
          <w:sz w:val="32"/>
          <w:szCs w:val="32"/>
        </w:rPr>
      </w:pPr>
      <w:r>
        <w:rPr>
          <w:rFonts w:hint="eastAsia" w:ascii="方正仿宋_GBK" w:hAnsi="方正仿宋_GBK" w:eastAsia="方正仿宋_GBK" w:cs="方正仿宋_GBK"/>
          <w:b/>
          <w:bCs/>
          <w:sz w:val="32"/>
          <w:szCs w:val="32"/>
          <w:lang w:eastAsia="zh-CN"/>
        </w:rPr>
        <w:t>　　</w:t>
      </w:r>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rPr>
        <w:t>成果交付和期限</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642" w:firstLineChars="0"/>
        <w:textAlignment w:val="auto"/>
        <w:rPr>
          <w:rFonts w:hint="eastAsia" w:ascii="方正仿宋_GBK" w:hAnsi="方正仿宋_GBK" w:eastAsia="方正仿宋_GBK" w:cs="方正仿宋_GBK"/>
          <w:bCs/>
          <w:sz w:val="32"/>
          <w:szCs w:val="32"/>
          <w:lang w:eastAsia="zh-CN"/>
        </w:rPr>
      </w:pPr>
      <w:r>
        <w:rPr>
          <w:rFonts w:hint="eastAsia" w:ascii="方正仿宋_GBK" w:hAnsi="方正仿宋_GBK" w:eastAsia="方正仿宋_GBK" w:cs="方正仿宋_GBK"/>
          <w:sz w:val="32"/>
          <w:szCs w:val="32"/>
        </w:rPr>
        <w:t>1.成果提交期限:</w:t>
      </w:r>
      <w:r>
        <w:rPr>
          <w:rFonts w:hint="eastAsia" w:ascii="方正仿宋_GBK" w:hAnsi="方正仿宋_GBK" w:eastAsia="方正仿宋_GBK" w:cs="方正仿宋_GBK"/>
          <w:sz w:val="32"/>
          <w:szCs w:val="32"/>
          <w:lang w:eastAsia="zh-CN"/>
        </w:rPr>
        <w:t>被委托方按</w:t>
      </w:r>
      <w:r>
        <w:rPr>
          <w:rFonts w:hint="eastAsia" w:ascii="方正仿宋_GBK" w:hAnsi="方正仿宋_GBK" w:eastAsia="方正仿宋_GBK" w:cs="方正仿宋_GBK"/>
          <w:sz w:val="32"/>
          <w:szCs w:val="32"/>
        </w:rPr>
        <w:t>照</w:t>
      </w:r>
      <w:r>
        <w:rPr>
          <w:rFonts w:hint="eastAsia" w:ascii="方正仿宋_GBK" w:hAnsi="方正仿宋_GBK" w:eastAsia="方正仿宋_GBK" w:cs="方正仿宋_GBK"/>
          <w:sz w:val="32"/>
          <w:szCs w:val="32"/>
          <w:lang w:eastAsia="zh-CN"/>
        </w:rPr>
        <w:t>与委托方签订的委托代理服务协议约定及检查方案相关要求，完成</w:t>
      </w:r>
      <w:r>
        <w:rPr>
          <w:rFonts w:hint="eastAsia" w:ascii="方正仿宋_GBK" w:hAnsi="方正仿宋_GBK" w:eastAsia="方正仿宋_GBK" w:cs="方正仿宋_GBK"/>
          <w:b w:val="0"/>
          <w:bCs/>
          <w:kern w:val="0"/>
          <w:sz w:val="32"/>
          <w:szCs w:val="32"/>
          <w:lang w:val="en-US" w:eastAsia="zh-CN"/>
        </w:rPr>
        <w:t>会计信息质量和财政资金使用情况专项</w:t>
      </w:r>
      <w:r>
        <w:rPr>
          <w:rFonts w:hint="eastAsia" w:ascii="方正仿宋_GBK" w:hAnsi="方正仿宋_GBK" w:eastAsia="方正仿宋_GBK" w:cs="方正仿宋_GBK"/>
          <w:b w:val="0"/>
          <w:bCs/>
          <w:sz w:val="32"/>
          <w:szCs w:val="32"/>
          <w:lang w:eastAsia="zh-CN"/>
        </w:rPr>
        <w:t>检</w:t>
      </w:r>
      <w:r>
        <w:rPr>
          <w:rFonts w:hint="eastAsia" w:ascii="方正仿宋_GBK" w:hAnsi="方正仿宋_GBK" w:eastAsia="方正仿宋_GBK" w:cs="方正仿宋_GBK"/>
          <w:sz w:val="32"/>
          <w:szCs w:val="32"/>
          <w:lang w:eastAsia="zh-CN"/>
        </w:rPr>
        <w:t>查工作（</w:t>
      </w:r>
      <w:r>
        <w:rPr>
          <w:rFonts w:hint="eastAsia" w:ascii="方正仿宋_GBK" w:hAnsi="方正仿宋_GBK" w:eastAsia="方正仿宋_GBK" w:cs="方正仿宋_GBK"/>
          <w:sz w:val="32"/>
          <w:szCs w:val="32"/>
          <w:lang w:val="en-US" w:eastAsia="zh-CN"/>
        </w:rPr>
        <w:t>2023年，</w:t>
      </w:r>
      <w:r>
        <w:rPr>
          <w:rFonts w:hint="eastAsia" w:ascii="方正仿宋_GBK" w:hAnsi="方正仿宋_GBK" w:eastAsia="方正仿宋_GBK" w:cs="方正仿宋_GBK"/>
          <w:sz w:val="30"/>
          <w:szCs w:val="30"/>
          <w:lang w:val="en-US" w:eastAsia="zh-CN"/>
        </w:rPr>
        <w:t>按照“双随机、一公开”的原则抽取8个市级</w:t>
      </w:r>
      <w:r>
        <w:rPr>
          <w:rFonts w:hint="eastAsia" w:ascii="方正仿宋_GBK" w:hAnsi="方正仿宋_GBK" w:eastAsia="方正仿宋_GBK" w:cs="方正仿宋_GBK"/>
          <w:kern w:val="0"/>
          <w:sz w:val="30"/>
          <w:szCs w:val="30"/>
          <w:lang w:val="en-US" w:eastAsia="zh-CN" w:bidi="ar"/>
        </w:rPr>
        <w:t>单位和2个县（市区）开展会计信息质量</w:t>
      </w:r>
      <w:r>
        <w:rPr>
          <w:rFonts w:hint="eastAsia" w:ascii="方正仿宋_GBK" w:hAnsi="方正仿宋_GBK" w:eastAsia="方正仿宋_GBK" w:cs="方正仿宋_GBK"/>
          <w:b w:val="0"/>
          <w:bCs/>
          <w:kern w:val="0"/>
          <w:sz w:val="30"/>
          <w:szCs w:val="30"/>
          <w:lang w:val="en-US" w:eastAsia="zh-CN"/>
        </w:rPr>
        <w:t>和财政资金使用情况的监督检查</w:t>
      </w:r>
      <w:r>
        <w:rPr>
          <w:rFonts w:hint="eastAsia" w:ascii="方正仿宋_GBK" w:hAnsi="方正仿宋_GBK" w:eastAsia="方正仿宋_GBK" w:cs="方正仿宋_GBK"/>
          <w:kern w:val="0"/>
          <w:sz w:val="30"/>
          <w:szCs w:val="30"/>
          <w:lang w:val="en-US" w:eastAsia="zh-CN" w:bidi="ar"/>
        </w:rPr>
        <w:t>工作</w:t>
      </w:r>
      <w:r>
        <w:rPr>
          <w:rFonts w:hint="eastAsia" w:ascii="方正仿宋_GBK" w:hAnsi="方正仿宋_GBK" w:eastAsia="方正仿宋_GBK" w:cs="方正仿宋_GBK"/>
          <w:sz w:val="32"/>
          <w:szCs w:val="32"/>
          <w:lang w:eastAsia="zh-CN"/>
        </w:rPr>
        <w:t>），并</w:t>
      </w:r>
      <w:r>
        <w:rPr>
          <w:rFonts w:hint="eastAsia" w:ascii="方正仿宋_GBK" w:hAnsi="方正仿宋_GBK" w:eastAsia="方正仿宋_GBK" w:cs="方正仿宋_GBK"/>
          <w:sz w:val="32"/>
          <w:szCs w:val="32"/>
        </w:rPr>
        <w:t>出具核查报告</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bCs/>
          <w:sz w:val="32"/>
          <w:szCs w:val="32"/>
          <w:lang w:eastAsia="zh-CN"/>
        </w:rPr>
        <w:t>　　</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642" w:firstLineChars="0"/>
        <w:textAlignment w:val="auto"/>
        <w:rPr>
          <w:rFonts w:hint="eastAsia" w:ascii="方正仿宋_GBK" w:hAnsi="方正仿宋_GBK" w:eastAsia="方正仿宋_GBK" w:cs="方正仿宋_GBK"/>
          <w:bCs/>
          <w:sz w:val="32"/>
          <w:szCs w:val="32"/>
          <w:lang w:eastAsia="zh-CN"/>
        </w:rPr>
      </w:pPr>
      <w:r>
        <w:rPr>
          <w:rFonts w:hint="eastAsia" w:ascii="方正仿宋_GBK" w:hAnsi="方正仿宋_GBK" w:eastAsia="方正仿宋_GBK" w:cs="方正仿宋_GBK"/>
          <w:bCs/>
          <w:sz w:val="32"/>
          <w:szCs w:val="32"/>
          <w:lang w:eastAsia="zh-CN"/>
        </w:rPr>
        <w:t>2.成果提交地点:曲靖市财政局;</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方正仿宋_GBK" w:hAnsi="方正仿宋_GBK" w:eastAsia="方正仿宋_GBK" w:cs="方正仿宋_GBK"/>
          <w:bCs/>
          <w:sz w:val="32"/>
          <w:szCs w:val="32"/>
          <w:lang w:eastAsia="zh-CN"/>
        </w:rPr>
      </w:pPr>
      <w:r>
        <w:rPr>
          <w:rFonts w:hint="eastAsia" w:ascii="方正仿宋_GBK" w:hAnsi="方正仿宋_GBK" w:eastAsia="方正仿宋_GBK" w:cs="方正仿宋_GBK"/>
          <w:bCs/>
          <w:sz w:val="32"/>
          <w:szCs w:val="32"/>
          <w:lang w:eastAsia="zh-CN"/>
        </w:rPr>
        <w:t>　　3.成果提交形式:纸质和电子版报告;</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方正仿宋_GBK" w:hAnsi="方正仿宋_GBK" w:eastAsia="方正仿宋_GBK" w:cs="方正仿宋_GBK"/>
          <w:bCs/>
          <w:sz w:val="32"/>
          <w:szCs w:val="32"/>
          <w:lang w:eastAsia="zh-CN"/>
        </w:rPr>
      </w:pPr>
      <w:r>
        <w:rPr>
          <w:rFonts w:hint="eastAsia" w:ascii="方正仿宋_GBK" w:hAnsi="方正仿宋_GBK" w:eastAsia="方正仿宋_GBK" w:cs="方正仿宋_GBK"/>
          <w:bCs/>
          <w:sz w:val="32"/>
          <w:szCs w:val="32"/>
          <w:lang w:eastAsia="zh-CN"/>
        </w:rPr>
        <w:t>　　4.质量、服务要求:</w:t>
      </w:r>
      <w:r>
        <w:rPr>
          <w:rFonts w:hint="eastAsia" w:ascii="方正仿宋_GBK" w:hAnsi="方正仿宋_GBK" w:eastAsia="方正仿宋_GBK" w:cs="方正仿宋_GBK"/>
          <w:sz w:val="32"/>
          <w:szCs w:val="32"/>
          <w:lang w:eastAsia="zh-CN"/>
        </w:rPr>
        <w:t>被委托方</w:t>
      </w:r>
      <w:r>
        <w:rPr>
          <w:rFonts w:hint="eastAsia" w:ascii="方正仿宋_GBK" w:hAnsi="方正仿宋_GBK" w:eastAsia="方正仿宋_GBK" w:cs="方正仿宋_GBK"/>
          <w:bCs/>
          <w:sz w:val="32"/>
          <w:szCs w:val="32"/>
          <w:lang w:eastAsia="zh-CN"/>
        </w:rPr>
        <w:t>按时按质完成检查工作。检查成果符合法律、法规、行业政策以及财政检查有关规定，报告真实、完整，满足甲方需求，检查报告表述清楚、内容完整、依据充分、附件齐全、相应的签字盖章完备。</w:t>
      </w:r>
    </w:p>
    <w:p>
      <w:pPr>
        <w:keepNext w:val="0"/>
        <w:keepLines w:val="0"/>
        <w:pageBreakBefore w:val="0"/>
        <w:widowControl w:val="0"/>
        <w:kinsoku/>
        <w:wordWrap/>
        <w:overflowPunct/>
        <w:topLinePunct w:val="0"/>
        <w:autoSpaceDE/>
        <w:autoSpaceDN/>
        <w:bidi w:val="0"/>
        <w:adjustRightInd/>
        <w:snapToGrid/>
        <w:spacing w:line="520" w:lineRule="exact"/>
        <w:ind w:left="567"/>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检查报告质量要求:</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　　</w:t>
      </w:r>
      <w:r>
        <w:rPr>
          <w:rFonts w:hint="eastAsia" w:ascii="方正仿宋_GBK" w:hAnsi="方正仿宋_GBK" w:eastAsia="方正仿宋_GBK" w:cs="方正仿宋_GBK"/>
          <w:bCs/>
          <w:sz w:val="32"/>
          <w:szCs w:val="32"/>
        </w:rPr>
        <w:t>①内容完整。检查报告所披露的事项应当全面、完整。</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　　</w:t>
      </w:r>
      <w:r>
        <w:rPr>
          <w:rFonts w:hint="eastAsia" w:ascii="方正仿宋_GBK" w:hAnsi="方正仿宋_GBK" w:eastAsia="方正仿宋_GBK" w:cs="方正仿宋_GBK"/>
          <w:bCs/>
          <w:sz w:val="32"/>
          <w:szCs w:val="32"/>
        </w:rPr>
        <w:t>②客观公正。检查报告应客观公正，检查报告所引用的数据应当来源可靠，所作出的判断和结论应当基于客观事实。报告的各部分内容均有足够的依据，检查内容有工作底稿和相关工作记录。</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　　</w:t>
      </w:r>
      <w:r>
        <w:rPr>
          <w:rFonts w:hint="eastAsia" w:ascii="方正仿宋_GBK" w:hAnsi="方正仿宋_GBK" w:eastAsia="方正仿宋_GBK" w:cs="方正仿宋_GBK"/>
          <w:bCs/>
          <w:sz w:val="32"/>
          <w:szCs w:val="32"/>
        </w:rPr>
        <w:t>③表达清晰。检查报告整体框架应当结构合理、条理清晰、逻辑严密，应当清晰、准确地陈述检查报告内容，不得使用误导性的表述。使用的语言不带有偏见或暗示，避免使用可能引起抵触情绪的语言。提出的建议应当与所存在的问题做到前后呼应。</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　　</w:t>
      </w:r>
      <w:r>
        <w:rPr>
          <w:rFonts w:hint="eastAsia" w:ascii="方正仿宋_GBK" w:hAnsi="方正仿宋_GBK" w:eastAsia="方正仿宋_GBK" w:cs="方正仿宋_GBK"/>
          <w:bCs/>
          <w:sz w:val="32"/>
          <w:szCs w:val="32"/>
        </w:rPr>
        <w:t>④语言简明扼要。检查报告应当文字简练、篇幅适中、版面简洁。检查报告所用语言和所引用的客观依据应当尽可能地简明扼要且直观易懂。</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　　</w:t>
      </w:r>
      <w:r>
        <w:rPr>
          <w:rFonts w:hint="eastAsia" w:ascii="方正仿宋_GBK" w:hAnsi="方正仿宋_GBK" w:eastAsia="方正仿宋_GBK" w:cs="方正仿宋_GBK"/>
          <w:bCs/>
          <w:sz w:val="32"/>
          <w:szCs w:val="32"/>
        </w:rPr>
        <w:t>⑤格式规范。检查报告格式应规范、实用。版式、封面、纸张、装帧、字体、字号、页码、行间距、段落编号等格式需符合统一规范。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　　</w:t>
      </w:r>
      <w:r>
        <w:rPr>
          <w:rFonts w:hint="eastAsia" w:ascii="方正仿宋_GBK" w:hAnsi="方正仿宋_GBK" w:eastAsia="方正仿宋_GBK" w:cs="方正仿宋_GBK"/>
          <w:bCs/>
          <w:sz w:val="32"/>
          <w:szCs w:val="32"/>
        </w:rPr>
        <w:t>5.其他要求:会计师事务所须配备沟通能力和业务能力较强，工作细致认真，且年富力强的人员参与检查。严格遵守服务内控、工作程序、质量标准、时间要求和廉政、保密纪律, 项目组成员6人，具备注册会计师总数配备在</w:t>
      </w:r>
      <w:r>
        <w:rPr>
          <w:rFonts w:hint="eastAsia" w:ascii="方正仿宋_GBK" w:hAnsi="方正仿宋_GBK" w:eastAsia="方正仿宋_GBK" w:cs="方正仿宋_GBK"/>
          <w:bCs/>
          <w:sz w:val="32"/>
          <w:szCs w:val="32"/>
          <w:lang w:val="en-US" w:eastAsia="zh-CN"/>
        </w:rPr>
        <w:t>3</w:t>
      </w:r>
      <w:r>
        <w:rPr>
          <w:rFonts w:hint="eastAsia" w:ascii="方正仿宋_GBK" w:hAnsi="方正仿宋_GBK" w:eastAsia="方正仿宋_GBK" w:cs="方正仿宋_GBK"/>
          <w:bCs/>
          <w:sz w:val="32"/>
          <w:szCs w:val="32"/>
        </w:rPr>
        <w:t>人以上（含2人）</w:t>
      </w:r>
      <w:r>
        <w:rPr>
          <w:rFonts w:hint="eastAsia" w:ascii="方正仿宋_GBK" w:hAnsi="方正仿宋_GBK" w:eastAsia="方正仿宋_GBK" w:cs="方正仿宋_GBK"/>
          <w:bCs/>
          <w:sz w:val="32"/>
          <w:szCs w:val="32"/>
          <w:lang w:eastAsia="zh-CN"/>
        </w:rPr>
        <w:t>，</w:t>
      </w:r>
      <w:r>
        <w:rPr>
          <w:rFonts w:hint="eastAsia" w:ascii="方正仿宋_GBK" w:hAnsi="方正仿宋_GBK" w:eastAsia="方正仿宋_GBK" w:cs="方正仿宋_GBK"/>
          <w:bCs/>
          <w:sz w:val="32"/>
          <w:szCs w:val="32"/>
        </w:rPr>
        <w:t>其中项目组长具备类似项目的工作经验，确保工作成果的质量标准和时间要求。</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　　</w:t>
      </w:r>
      <w:r>
        <w:rPr>
          <w:rFonts w:hint="eastAsia" w:ascii="方正仿宋_GBK" w:hAnsi="方正仿宋_GBK" w:eastAsia="方正仿宋_GBK" w:cs="方正仿宋_GBK"/>
          <w:bCs/>
          <w:sz w:val="32"/>
          <w:szCs w:val="32"/>
        </w:rPr>
        <w:t>6.验收要求:检查操作流程、检查成果符合曲靖市财政局相关工作要求。</w:t>
      </w:r>
    </w:p>
    <w:p>
      <w:pPr>
        <w:keepNext w:val="0"/>
        <w:keepLines w:val="0"/>
        <w:pageBreakBefore w:val="0"/>
        <w:widowControl w:val="0"/>
        <w:kinsoku/>
        <w:wordWrap/>
        <w:overflowPunct/>
        <w:topLinePunct w:val="0"/>
        <w:autoSpaceDE/>
        <w:autoSpaceDN/>
        <w:bidi w:val="0"/>
        <w:adjustRightInd/>
        <w:snapToGrid/>
        <w:spacing w:line="520" w:lineRule="exact"/>
        <w:ind w:left="567"/>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Cs/>
          <w:sz w:val="32"/>
          <w:szCs w:val="32"/>
        </w:rPr>
        <w:t>7.成果交付:按</w:t>
      </w:r>
      <w:r>
        <w:rPr>
          <w:rFonts w:hint="eastAsia" w:ascii="方正仿宋_GBK" w:hAnsi="方正仿宋_GBK" w:eastAsia="方正仿宋_GBK" w:cs="方正仿宋_GBK"/>
          <w:bCs/>
          <w:sz w:val="32"/>
          <w:szCs w:val="32"/>
          <w:lang w:eastAsia="zh-CN"/>
        </w:rPr>
        <w:t>委托方</w:t>
      </w:r>
      <w:r>
        <w:rPr>
          <w:rFonts w:hint="eastAsia" w:ascii="方正仿宋_GBK" w:hAnsi="方正仿宋_GBK" w:eastAsia="方正仿宋_GBK" w:cs="方正仿宋_GBK"/>
          <w:bCs/>
          <w:sz w:val="32"/>
          <w:szCs w:val="32"/>
        </w:rPr>
        <w:t>曲靖市财政局实际需求确定</w:t>
      </w:r>
      <w:r>
        <w:rPr>
          <w:rFonts w:hint="eastAsia" w:ascii="方正仿宋_GBK" w:hAnsi="方正仿宋_GBK" w:eastAsia="方正仿宋_GBK" w:cs="方正仿宋_GBK"/>
          <w:b/>
          <w:bCs/>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left="567"/>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四、</w:t>
      </w:r>
      <w:r>
        <w:rPr>
          <w:rFonts w:hint="eastAsia" w:ascii="黑体" w:hAnsi="黑体" w:eastAsia="黑体" w:cs="黑体"/>
          <w:b w:val="0"/>
          <w:bCs w:val="0"/>
          <w:sz w:val="32"/>
          <w:szCs w:val="32"/>
        </w:rPr>
        <w:t>项目检查费用及支付方式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1.项目检查费用：本项目检查服务费</w:t>
      </w:r>
      <w:r>
        <w:rPr>
          <w:rFonts w:hint="eastAsia" w:ascii="方正仿宋_GBK" w:hAnsi="方正仿宋_GBK" w:eastAsia="方正仿宋_GBK" w:cs="方正仿宋_GBK"/>
          <w:b w:val="0"/>
          <w:bCs/>
          <w:sz w:val="32"/>
          <w:szCs w:val="32"/>
          <w:lang w:eastAsia="zh-CN"/>
        </w:rPr>
        <w:t>预算</w:t>
      </w:r>
      <w:r>
        <w:rPr>
          <w:rFonts w:hint="eastAsia" w:ascii="方正仿宋_GBK" w:hAnsi="方正仿宋_GBK" w:eastAsia="方正仿宋_GBK" w:cs="方正仿宋_GBK"/>
          <w:b w:val="0"/>
          <w:bCs/>
          <w:sz w:val="32"/>
          <w:szCs w:val="32"/>
        </w:rPr>
        <w:t>为</w:t>
      </w:r>
      <w:r>
        <w:rPr>
          <w:rFonts w:hint="eastAsia" w:ascii="方正仿宋_GBK" w:hAnsi="方正仿宋_GBK" w:eastAsia="方正仿宋_GBK" w:cs="方正仿宋_GBK"/>
          <w:b w:val="0"/>
          <w:bCs/>
          <w:sz w:val="32"/>
          <w:szCs w:val="32"/>
          <w:u w:val="single"/>
          <w:lang w:eastAsia="zh-CN"/>
        </w:rPr>
        <w:t>每年</w:t>
      </w:r>
      <w:r>
        <w:rPr>
          <w:rFonts w:hint="eastAsia" w:ascii="方正仿宋_GBK" w:hAnsi="方正仿宋_GBK" w:eastAsia="方正仿宋_GBK" w:cs="方正仿宋_GBK"/>
          <w:b w:val="0"/>
          <w:bCs/>
          <w:sz w:val="32"/>
          <w:szCs w:val="32"/>
          <w:u w:val="single"/>
          <w:lang w:val="en-US" w:eastAsia="zh-CN"/>
        </w:rPr>
        <w:t>15</w:t>
      </w:r>
      <w:r>
        <w:rPr>
          <w:rFonts w:hint="eastAsia" w:ascii="方正仿宋_GBK" w:hAnsi="方正仿宋_GBK" w:eastAsia="方正仿宋_GBK" w:cs="方正仿宋_GBK"/>
          <w:b w:val="0"/>
          <w:bCs/>
          <w:sz w:val="32"/>
          <w:szCs w:val="32"/>
          <w:u w:val="single"/>
          <w:lang w:eastAsia="zh-CN"/>
        </w:rPr>
        <w:t>万元</w:t>
      </w:r>
      <w:r>
        <w:rPr>
          <w:rFonts w:hint="eastAsia" w:ascii="方正仿宋_GBK" w:hAnsi="方正仿宋_GBK" w:eastAsia="方正仿宋_GBK" w:cs="方正仿宋_GBK"/>
          <w:b w:val="0"/>
          <w:bCs/>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sz w:val="32"/>
          <w:szCs w:val="32"/>
          <w:highlight w:val="none"/>
          <w:lang w:val="en-US"/>
        </w:rPr>
      </w:pPr>
      <w:r>
        <w:rPr>
          <w:rFonts w:hint="eastAsia" w:ascii="方正仿宋_GBK" w:hAnsi="方正仿宋_GBK" w:eastAsia="方正仿宋_GBK" w:cs="方正仿宋_GBK"/>
          <w:b w:val="0"/>
          <w:bCs/>
          <w:sz w:val="32"/>
          <w:szCs w:val="32"/>
        </w:rPr>
        <w:t>2.费用支付方式</w:t>
      </w:r>
      <w:r>
        <w:rPr>
          <w:rFonts w:hint="eastAsia" w:ascii="方正仿宋_GBK" w:hAnsi="方正仿宋_GBK" w:eastAsia="方正仿宋_GBK" w:cs="方正仿宋_GBK"/>
          <w:b w:val="0"/>
          <w:bCs/>
          <w:sz w:val="32"/>
          <w:szCs w:val="32"/>
          <w:lang w:eastAsia="zh-CN"/>
        </w:rPr>
        <w:t>：完成检查工作安排并提供符合要求的检查报告，报局党组会审定后支付协议约定</w:t>
      </w:r>
      <w:r>
        <w:rPr>
          <w:rFonts w:hint="eastAsia" w:ascii="方正仿宋_GBK" w:hAnsi="方正仿宋_GBK" w:eastAsia="方正仿宋_GBK" w:cs="方正仿宋_GBK"/>
          <w:b w:val="0"/>
          <w:bCs/>
          <w:sz w:val="32"/>
          <w:szCs w:val="32"/>
        </w:rPr>
        <w:t>款项</w:t>
      </w:r>
      <w:r>
        <w:rPr>
          <w:rFonts w:hint="eastAsia" w:ascii="方正仿宋_GBK" w:hAnsi="方正仿宋_GBK" w:eastAsia="方正仿宋_GBK" w:cs="方正仿宋_GBK"/>
          <w:b w:val="0"/>
          <w:bCs/>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left="567"/>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五、</w:t>
      </w:r>
      <w:r>
        <w:rPr>
          <w:rFonts w:hint="eastAsia" w:ascii="黑体" w:hAnsi="黑体" w:eastAsia="黑体" w:cs="黑体"/>
          <w:b w:val="0"/>
          <w:bCs w:val="0"/>
          <w:sz w:val="32"/>
          <w:szCs w:val="32"/>
        </w:rPr>
        <w:t>项目</w:t>
      </w:r>
      <w:r>
        <w:rPr>
          <w:rFonts w:hint="eastAsia" w:ascii="黑体" w:hAnsi="黑体" w:eastAsia="黑体" w:cs="黑体"/>
          <w:b w:val="0"/>
          <w:bCs w:val="0"/>
          <w:sz w:val="32"/>
          <w:szCs w:val="32"/>
          <w:lang w:eastAsia="zh-CN"/>
        </w:rPr>
        <w:t>协议服务期</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会计</w:t>
      </w:r>
      <w:r>
        <w:rPr>
          <w:rFonts w:hint="eastAsia" w:ascii="方正仿宋_GBK" w:hAnsi="方正仿宋_GBK" w:eastAsia="方正仿宋_GBK" w:cs="方正仿宋_GBK"/>
          <w:b w:val="0"/>
          <w:bCs/>
          <w:sz w:val="32"/>
          <w:szCs w:val="32"/>
          <w:lang w:eastAsia="zh-CN"/>
        </w:rPr>
        <w:t>信息质量检查和财政资金使用情况重点检查的委托代理服务协议期限为</w:t>
      </w:r>
      <w:r>
        <w:rPr>
          <w:rFonts w:hint="eastAsia" w:ascii="方正仿宋_GBK" w:hAnsi="方正仿宋_GBK" w:eastAsia="方正仿宋_GBK" w:cs="方正仿宋_GBK"/>
          <w:b w:val="0"/>
          <w:bCs/>
          <w:sz w:val="32"/>
          <w:szCs w:val="32"/>
          <w:lang w:val="en-US" w:eastAsia="zh-CN"/>
        </w:rPr>
        <w:t>3年，服务协议实行每年一签，每年检查时间为1个月，从当年服务协议签订之日起的30日内完成。</w:t>
      </w:r>
    </w:p>
    <w:p>
      <w:pPr>
        <w:pStyle w:val="2"/>
        <w:ind w:left="0" w:leftChars="0" w:firstLine="0" w:firstLineChars="0"/>
        <w:rPr>
          <w:rFonts w:hint="default" w:ascii="方正仿宋_GBK" w:hAnsi="方正仿宋_GBK" w:eastAsia="方正仿宋_GBK" w:cs="方正仿宋_GBK"/>
          <w:b w:val="0"/>
          <w:bCs/>
          <w:sz w:val="32"/>
          <w:szCs w:val="32"/>
          <w:lang w:val="en-US" w:eastAsia="zh-CN"/>
        </w:rPr>
      </w:pPr>
    </w:p>
    <w:p>
      <w:pPr>
        <w:pStyle w:val="2"/>
        <w:ind w:left="0" w:leftChars="0" w:firstLine="0" w:firstLineChars="0"/>
        <w:rPr>
          <w:rFonts w:hint="default"/>
          <w:lang w:val="en-US" w:eastAsia="zh-CN"/>
        </w:rPr>
      </w:pPr>
    </w:p>
    <w:p>
      <w:pPr>
        <w:pStyle w:val="6"/>
        <w:ind w:firstLine="1760" w:firstLineChars="400"/>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第五章  合同格式文本</w:t>
      </w: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u w:val="single"/>
        </w:rPr>
      </w:pPr>
      <w:r>
        <w:rPr>
          <w:rFonts w:hint="default" w:ascii="Times New Roman" w:hAnsi="Times New Roman" w:eastAsia="仿宋_GB2312" w:cs="Times New Roman"/>
          <w:sz w:val="28"/>
          <w:lang w:eastAsia="zh-CN"/>
        </w:rPr>
        <w:t>合同</w:t>
      </w:r>
      <w:r>
        <w:rPr>
          <w:rFonts w:hint="default" w:ascii="Times New Roman" w:hAnsi="Times New Roman" w:eastAsia="仿宋_GB2312" w:cs="Times New Roman"/>
          <w:sz w:val="28"/>
        </w:rPr>
        <w:t>登记编号：</w:t>
      </w:r>
      <w:r>
        <w:rPr>
          <w:rFonts w:hint="default" w:ascii="Times New Roman" w:hAnsi="Times New Roman" w:eastAsia="仿宋_GB2312" w:cs="Times New Roman"/>
          <w:sz w:val="28"/>
          <w:u w:val="single"/>
        </w:rPr>
        <w:t xml:space="preserve">            </w:t>
      </w:r>
    </w:p>
    <w:p>
      <w:pPr>
        <w:jc w:val="center"/>
        <w:rPr>
          <w:rFonts w:hint="default" w:ascii="Times New Roman" w:hAnsi="Times New Roman" w:eastAsia="仿宋_GB2312" w:cs="Times New Roman"/>
          <w:b/>
          <w:spacing w:val="100"/>
          <w:sz w:val="36"/>
          <w:lang w:val="en-US" w:eastAsia="zh-CN"/>
        </w:rPr>
      </w:pPr>
      <w:r>
        <w:rPr>
          <w:rFonts w:hint="default" w:ascii="Times New Roman" w:hAnsi="Times New Roman" w:eastAsia="仿宋_GB2312" w:cs="Times New Roman"/>
          <w:b/>
          <w:spacing w:val="100"/>
          <w:sz w:val="36"/>
        </w:rPr>
        <w:t>曲靖市</w:t>
      </w:r>
      <w:r>
        <w:rPr>
          <w:rFonts w:hint="default" w:ascii="Times New Roman" w:hAnsi="Times New Roman" w:eastAsia="仿宋_GB2312" w:cs="Times New Roman"/>
          <w:b/>
          <w:spacing w:val="100"/>
          <w:sz w:val="36"/>
          <w:lang w:val="en-US" w:eastAsia="zh-CN"/>
        </w:rPr>
        <w:t>财政局</w:t>
      </w:r>
    </w:p>
    <w:p>
      <w:pPr>
        <w:jc w:val="center"/>
        <w:rPr>
          <w:rFonts w:hint="default" w:ascii="Times New Roman" w:hAnsi="Times New Roman" w:eastAsia="仿宋_GB2312" w:cs="Times New Roman"/>
          <w:b/>
          <w:spacing w:val="100"/>
          <w:sz w:val="36"/>
        </w:rPr>
      </w:pP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购</w:t>
      </w: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销</w:t>
      </w:r>
    </w:p>
    <w:p>
      <w:pPr>
        <w:jc w:val="center"/>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合</w:t>
      </w:r>
    </w:p>
    <w:p>
      <w:pPr>
        <w:pStyle w:val="2"/>
        <w:ind w:firstLine="4498" w:firstLineChars="400"/>
        <w:rPr>
          <w:rFonts w:hint="default" w:ascii="Times New Roman" w:hAnsi="Times New Roman" w:eastAsia="仿宋_GB2312" w:cs="Times New Roman"/>
          <w:lang w:eastAsia="zh-CN"/>
        </w:rPr>
      </w:pPr>
      <w:r>
        <w:rPr>
          <w:rFonts w:hint="default" w:ascii="Times New Roman" w:hAnsi="Times New Roman" w:eastAsia="仿宋_GB2312" w:cs="Times New Roman"/>
          <w:b/>
          <w:sz w:val="112"/>
          <w:szCs w:val="112"/>
          <w:lang w:eastAsia="zh-CN"/>
        </w:rPr>
        <w:t>同</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需求方：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供应方：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签订地点：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签订时间：       年    月    日</w:t>
      </w: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为保护供需双方合法权益，根据《中华人民共和国政府采购法》、《中华人民共和国</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》，按照《</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文件》和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成交公司</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响应</w:t>
      </w:r>
      <w:r>
        <w:rPr>
          <w:rFonts w:hint="default" w:ascii="Times New Roman" w:hAnsi="Times New Roman" w:eastAsia="方正仿宋_GBK" w:cs="Times New Roman"/>
          <w:sz w:val="32"/>
          <w:szCs w:val="32"/>
        </w:rPr>
        <w:t>文件》要求，以及《</w:t>
      </w:r>
      <w:r>
        <w:rPr>
          <w:rFonts w:hint="default" w:ascii="Times New Roman" w:hAnsi="Times New Roman" w:eastAsia="方正仿宋_GBK" w:cs="Times New Roman"/>
          <w:sz w:val="32"/>
          <w:szCs w:val="32"/>
          <w:lang w:val="en-US" w:eastAsia="zh-CN"/>
        </w:rPr>
        <w:t>成交</w:t>
      </w:r>
      <w:r>
        <w:rPr>
          <w:rFonts w:hint="default" w:ascii="Times New Roman" w:hAnsi="Times New Roman" w:eastAsia="方正仿宋_GBK" w:cs="Times New Roman"/>
          <w:sz w:val="32"/>
          <w:szCs w:val="32"/>
        </w:rPr>
        <w:t>通知书》约定，签订本</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合同</w:t>
      </w:r>
      <w:r>
        <w:rPr>
          <w:rFonts w:hint="default" w:ascii="Times New Roman" w:hAnsi="Times New Roman" w:eastAsia="方正仿宋_GBK" w:cs="Times New Roman"/>
          <w:sz w:val="32"/>
          <w:szCs w:val="32"/>
        </w:rPr>
        <w:t>。</w:t>
      </w:r>
    </w:p>
    <w:tbl>
      <w:tblPr>
        <w:tblStyle w:val="13"/>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项目编号</w:t>
            </w:r>
          </w:p>
        </w:tc>
        <w:tc>
          <w:tcPr>
            <w:tcW w:w="147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45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项目标段</w:t>
            </w:r>
          </w:p>
        </w:tc>
        <w:tc>
          <w:tcPr>
            <w:tcW w:w="1199"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采购数量</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项目名称</w:t>
            </w:r>
          </w:p>
        </w:tc>
        <w:tc>
          <w:tcPr>
            <w:tcW w:w="4127" w:type="dxa"/>
            <w:gridSpan w:val="3"/>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预算金额</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合同总金额（小写）¥：</w:t>
            </w:r>
            <w:r>
              <w:rPr>
                <w:rFonts w:hint="default" w:ascii="Times New Roman" w:hAnsi="Times New Roman" w:eastAsia="宋体" w:cs="Times New Roman"/>
                <w:kern w:val="0"/>
                <w:sz w:val="22"/>
                <w:szCs w:val="22"/>
              </w:rPr>
              <w:t xml:space="preserve">              </w:t>
            </w:r>
            <w:r>
              <w:rPr>
                <w:rFonts w:hint="default" w:ascii="Times New Roman" w:hAnsi="Times New Roman" w:eastAsia="宋体" w:cs="Times New Roman"/>
                <w:kern w:val="0"/>
                <w:sz w:val="22"/>
                <w:szCs w:val="22"/>
                <w:lang w:val="zh-CN"/>
              </w:rPr>
              <w:t>（大写）：</w:t>
            </w:r>
          </w:p>
        </w:tc>
      </w:tr>
    </w:tbl>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方正黑体_GBK" w:cs="Times New Roman"/>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color w:val="000000" w:themeColor="text1"/>
          <w:kern w:val="2"/>
          <w:sz w:val="32"/>
          <w:szCs w:val="32"/>
          <w:lang w:val="en-US" w:eastAsia="zh-CN" w:bidi="ar-SA"/>
          <w14:textFill>
            <w14:solidFill>
              <w14:schemeClr w14:val="tx1"/>
            </w14:solidFill>
          </w14:textFill>
        </w:rPr>
        <w:t>一、服务项目</w:t>
      </w:r>
      <w:r>
        <w:rPr>
          <w:rFonts w:hint="default" w:ascii="Times New Roman" w:hAnsi="Times New Roman" w:eastAsia="方正黑体_GBK" w:cs="Times New Roman"/>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开据的税务发票，自收到之日起在五个工作日内通过转账结算方式，按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六</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七</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附件与</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八</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经三方签字盖章后正式生效。</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九</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一式三份，三方各执一份，供需双方各一份</w:t>
      </w:r>
      <w:r>
        <w:rPr>
          <w:rFonts w:hint="default" w:ascii="Times New Roman" w:hAnsi="Times New Roman" w:eastAsia="方正黑体_GBK" w:cs="Times New Roman"/>
          <w:sz w:val="28"/>
          <w:szCs w:val="28"/>
          <w:lang w:eastAsia="zh-CN"/>
        </w:rPr>
        <w:t>，</w:t>
      </w:r>
      <w:r>
        <w:rPr>
          <w:rFonts w:hint="default" w:ascii="Times New Roman" w:hAnsi="Times New Roman" w:eastAsia="方正黑体_GBK" w:cs="Times New Roman"/>
          <w:sz w:val="28"/>
          <w:szCs w:val="28"/>
          <w:lang w:val="en-US" w:eastAsia="zh-CN"/>
        </w:rPr>
        <w:t>需求科室一份</w:t>
      </w:r>
      <w:r>
        <w:rPr>
          <w:rFonts w:hint="default" w:ascii="Times New Roman" w:hAnsi="Times New Roman" w:eastAsia="方正黑体_GBK" w:cs="Times New Roman"/>
          <w:sz w:val="28"/>
          <w:szCs w:val="28"/>
        </w:rPr>
        <w:t>。</w:t>
      </w:r>
    </w:p>
    <w:p>
      <w:pPr>
        <w:spacing w:line="420" w:lineRule="exact"/>
        <w:rPr>
          <w:rFonts w:hint="default" w:ascii="Times New Roman" w:hAnsi="Times New Roman" w:eastAsia="方正黑体_GBK" w:cs="Times New Roman"/>
          <w:sz w:val="28"/>
          <w:szCs w:val="28"/>
        </w:rPr>
      </w:pPr>
    </w:p>
    <w:p>
      <w:pPr>
        <w:pStyle w:val="12"/>
        <w:rPr>
          <w:rFonts w:hint="default" w:ascii="Times New Roman" w:hAnsi="Times New Roman" w:eastAsia="方正仿宋_GBK" w:cs="Times New Roman"/>
          <w:sz w:val="32"/>
          <w:szCs w:val="32"/>
        </w:rPr>
      </w:pP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pStyle w:val="12"/>
        <w:rPr>
          <w:rFonts w:hint="default" w:ascii="Times New Roman" w:hAnsi="Times New Roman" w:eastAsia="方正仿宋_GBK" w:cs="Times New Roman"/>
          <w:sz w:val="32"/>
          <w:szCs w:val="32"/>
        </w:rPr>
      </w:pPr>
    </w:p>
    <w:p>
      <w:pPr>
        <w:pStyle w:val="12"/>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tabs>
          <w:tab w:val="left" w:pos="4565"/>
        </w:tabs>
        <w:ind w:firstLine="2720" w:firstLineChars="850"/>
        <w:rPr>
          <w:rFonts w:hint="eastAsia" w:ascii="Times New Roman" w:hAnsi="Times New Roman" w:eastAsia="方正仿宋_GBK" w:cs="Times New Roman"/>
          <w:bCs/>
          <w:sz w:val="32"/>
          <w:szCs w:val="32"/>
          <w:lang w:eastAsia="zh-CN"/>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r>
        <w:rPr>
          <w:rFonts w:hint="default" w:ascii="Times New Roman" w:hAnsi="Times New Roman" w:eastAsia="方正仿宋_GBK" w:cs="Times New Roman"/>
          <w:sz w:val="32"/>
          <w:szCs w:val="32"/>
        </w:rPr>
        <w:t xml:space="preserve">                    年 </w:t>
      </w:r>
      <w:bookmarkStart w:id="0" w:name="_GoBack"/>
      <w:bookmarkEnd w:id="0"/>
      <w:r>
        <w:rPr>
          <w:rFonts w:hint="default" w:ascii="Times New Roman" w:hAnsi="Times New Roman" w:eastAsia="方正仿宋_GBK" w:cs="Times New Roman"/>
          <w:sz w:val="32"/>
          <w:szCs w:val="32"/>
        </w:rPr>
        <w:t xml:space="preserve">    月    </w:t>
      </w:r>
      <w:r>
        <w:rPr>
          <w:rFonts w:hint="eastAsia" w:eastAsia="方正仿宋_GBK" w:cs="Times New Roman"/>
          <w:sz w:val="32"/>
          <w:szCs w:val="32"/>
          <w:lang w:eastAsia="zh-CN"/>
        </w:rPr>
        <w:t>日</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52"/>
          <w:szCs w:val="52"/>
        </w:rPr>
      </w:pPr>
    </w:p>
    <w:p>
      <w:pPr>
        <w:pStyle w:val="6"/>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default" w:ascii="Times New Roman" w:hAnsi="Times New Roman" w:eastAsia="仿宋_GB2312" w:cs="Times New Roman"/>
          <w:b w:val="0"/>
          <w:bCs/>
          <w:sz w:val="24"/>
          <w:szCs w:val="24"/>
        </w:rPr>
      </w:pPr>
      <w:r>
        <w:rPr>
          <w:rFonts w:hint="default" w:ascii="Times New Roman" w:hAnsi="Times New Roman" w:eastAsia="仿宋_GB2312" w:cs="Times New Roman"/>
          <w:b w:val="0"/>
          <w:bCs/>
          <w:sz w:val="24"/>
          <w:szCs w:val="24"/>
        </w:rPr>
        <w:tab/>
      </w:r>
    </w:p>
    <w:p>
      <w:pPr>
        <w:pStyle w:val="6"/>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520" w:firstLineChars="11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一、</w:t>
      </w:r>
      <w:r>
        <w:rPr>
          <w:rFonts w:hint="default" w:ascii="Times New Roman" w:hAnsi="Times New Roman" w:eastAsia="方正仿宋_GBK" w:cs="Times New Roman"/>
          <w:b w:val="0"/>
          <w:bCs/>
          <w:sz w:val="32"/>
          <w:szCs w:val="32"/>
        </w:rPr>
        <w:t>谈 判 书</w:t>
      </w:r>
    </w:p>
    <w:p>
      <w:pPr>
        <w:numPr>
          <w:ilvl w:val="0"/>
          <w:numId w:val="0"/>
        </w:numPr>
        <w:rPr>
          <w:rFonts w:hint="default" w:ascii="Times New Roman" w:hAnsi="Times New Roman" w:cs="Times New Roman"/>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sz w:val="32"/>
          <w:szCs w:val="32"/>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w:t>
      </w:r>
      <w:r>
        <w:rPr>
          <w:rFonts w:hint="eastAsia" w:ascii="Times New Roman" w:hAnsi="Times New Roman" w:eastAsia="方正仿宋_GBK" w:cs="Times New Roman"/>
          <w:b w:val="0"/>
          <w:bCs/>
          <w:sz w:val="32"/>
          <w:szCs w:val="32"/>
          <w:u w:val="single"/>
          <w:lang w:val="en-US" w:eastAsia="zh-CN"/>
        </w:rPr>
        <w:t>14</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2"/>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default" w:ascii="Times New Roman" w:hAnsi="Times New Roman" w:eastAsia="方正仿宋_GBK" w:cs="Times New Roman"/>
          <w:b w:val="0"/>
          <w:bCs w:val="0"/>
          <w:sz w:val="32"/>
          <w:szCs w:val="32"/>
        </w:rPr>
        <w:t>公章</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default" w:ascii="Times New Roman" w:hAnsi="Times New Roman" w:eastAsia="方正仿宋_GBK" w:cs="Times New Roman"/>
          <w:sz w:val="32"/>
          <w:szCs w:val="32"/>
        </w:rPr>
      </w:pPr>
    </w:p>
    <w:p>
      <w:pPr>
        <w:pStyle w:val="6"/>
        <w:rPr>
          <w:rFonts w:hint="default" w:ascii="Times New Roman" w:hAnsi="Times New Roman" w:eastAsia="方正仿宋_GBK" w:cs="Times New Roman"/>
          <w:sz w:val="32"/>
          <w:szCs w:val="32"/>
        </w:rPr>
      </w:pPr>
    </w:p>
    <w:p>
      <w:pPr>
        <w:pStyle w:val="6"/>
        <w:ind w:left="420" w:leftChars="20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ind w:left="420" w:leftChars="200" w:firstLine="643" w:firstLineChars="200"/>
        <w:rPr>
          <w:rFonts w:hint="default" w:ascii="Times New Roman" w:hAnsi="Times New Roman" w:eastAsia="方正仿宋_GBK" w:cs="Times New Roman"/>
          <w:b/>
          <w:kern w:val="0"/>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rPr>
          <w:rFonts w:hint="default" w:ascii="Times New Roman" w:hAnsi="Times New Roman" w:eastAsia="方正仿宋_GBK" w:cs="Times New Roman"/>
          <w:b/>
          <w:sz w:val="32"/>
          <w:szCs w:val="32"/>
        </w:rPr>
      </w:pP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jc w:val="both"/>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12"/>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default" w:ascii="Times New Roman" w:hAnsi="Times New Roman" w:eastAsia="仿宋_GB2312" w:cs="Times New Roman"/>
          <w:sz w:val="30"/>
          <w:szCs w:val="30"/>
        </w:rPr>
      </w:pPr>
    </w:p>
    <w:p>
      <w:pPr>
        <w:pStyle w:val="12"/>
        <w:rPr>
          <w:rFonts w:hint="default" w:ascii="Times New Roman" w:hAnsi="Times New Roman" w:eastAsia="仿宋_GB2312" w:cs="Times New Roman"/>
          <w:sz w:val="30"/>
          <w:szCs w:val="30"/>
        </w:rPr>
      </w:pPr>
    </w:p>
    <w:p>
      <w:pPr>
        <w:rPr>
          <w:rFonts w:hint="default" w:ascii="Times New Roman" w:hAnsi="Times New Roman" w:eastAsia="仿宋_GB2312" w:cs="Times New Roman"/>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8"/>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楷体_GB2312">
    <w:altName w:val="方正楷体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BdxysBMCAAATBAAADgAAAAAAAAABACAAAAA1AQAAZHJzL2Uyb0RvYy54bWxQSwUGAAAAAAYABgBZ&#10;AQAAug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MDe54oUAgAAEwQAAA4AAAAAAAAAAQAgAAAANQEAAGRycy9lMm9Eb2MueG1sUEsFBgAAAAAGAAYA&#10;WQEAALs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B37966"/>
    <w:multiLevelType w:val="singleLevel"/>
    <w:tmpl w:val="88B37966"/>
    <w:lvl w:ilvl="0" w:tentative="0">
      <w:start w:val="1"/>
      <w:numFmt w:val="decimal"/>
      <w:suff w:val="nothing"/>
      <w:lvlText w:val="（%1）"/>
      <w:lvlJc w:val="left"/>
      <w:pPr>
        <w:ind w:left="55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eastAsia" w:ascii="方正小标宋_GBK" w:hAnsi="方正小标宋_GBK" w:eastAsia="方正小标宋_GBK" w:cs="方正小标宋_GBK"/>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05EA0"/>
    <w:rsid w:val="00675481"/>
    <w:rsid w:val="010F1DA1"/>
    <w:rsid w:val="02AF4B70"/>
    <w:rsid w:val="02E84657"/>
    <w:rsid w:val="03CC3796"/>
    <w:rsid w:val="04343C8D"/>
    <w:rsid w:val="04785EAF"/>
    <w:rsid w:val="049836FC"/>
    <w:rsid w:val="04C4125D"/>
    <w:rsid w:val="04E470A0"/>
    <w:rsid w:val="052B0148"/>
    <w:rsid w:val="056C5A14"/>
    <w:rsid w:val="061614DB"/>
    <w:rsid w:val="06D53145"/>
    <w:rsid w:val="070103DE"/>
    <w:rsid w:val="07397B77"/>
    <w:rsid w:val="075D4197"/>
    <w:rsid w:val="07785720"/>
    <w:rsid w:val="078F7797"/>
    <w:rsid w:val="082F2D28"/>
    <w:rsid w:val="084E7652"/>
    <w:rsid w:val="08775FB0"/>
    <w:rsid w:val="08DD09D6"/>
    <w:rsid w:val="08E41D65"/>
    <w:rsid w:val="09C3197A"/>
    <w:rsid w:val="09E813E1"/>
    <w:rsid w:val="0AA42B38"/>
    <w:rsid w:val="0B221DB0"/>
    <w:rsid w:val="0BC47C2C"/>
    <w:rsid w:val="0BEB6F66"/>
    <w:rsid w:val="0C01513E"/>
    <w:rsid w:val="0C746D5A"/>
    <w:rsid w:val="0D6732A9"/>
    <w:rsid w:val="0D703BC7"/>
    <w:rsid w:val="0D924D90"/>
    <w:rsid w:val="0DE16873"/>
    <w:rsid w:val="0F735BF1"/>
    <w:rsid w:val="0F9F39DA"/>
    <w:rsid w:val="0FCB2C8C"/>
    <w:rsid w:val="0FE555D4"/>
    <w:rsid w:val="1008273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3E67DE"/>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C5325"/>
    <w:rsid w:val="1BAF6202"/>
    <w:rsid w:val="1C177CAC"/>
    <w:rsid w:val="1D7E7C3A"/>
    <w:rsid w:val="1DA20F3E"/>
    <w:rsid w:val="1E1E766F"/>
    <w:rsid w:val="1E3649B9"/>
    <w:rsid w:val="1E470974"/>
    <w:rsid w:val="1E861550"/>
    <w:rsid w:val="1E9E3D60"/>
    <w:rsid w:val="1EC55E72"/>
    <w:rsid w:val="1ED85A58"/>
    <w:rsid w:val="1F7F7C9A"/>
    <w:rsid w:val="1F9B25EB"/>
    <w:rsid w:val="1FDE2C12"/>
    <w:rsid w:val="205B24B5"/>
    <w:rsid w:val="209634ED"/>
    <w:rsid w:val="21371EE2"/>
    <w:rsid w:val="21614958"/>
    <w:rsid w:val="21650247"/>
    <w:rsid w:val="21747CD2"/>
    <w:rsid w:val="21A815BD"/>
    <w:rsid w:val="21E64000"/>
    <w:rsid w:val="22D51F12"/>
    <w:rsid w:val="2338088B"/>
    <w:rsid w:val="23737B15"/>
    <w:rsid w:val="243F562D"/>
    <w:rsid w:val="244966BD"/>
    <w:rsid w:val="24683EA2"/>
    <w:rsid w:val="246D0A09"/>
    <w:rsid w:val="247043FE"/>
    <w:rsid w:val="249B1A6F"/>
    <w:rsid w:val="24F86524"/>
    <w:rsid w:val="25201F1F"/>
    <w:rsid w:val="25835A82"/>
    <w:rsid w:val="260542C2"/>
    <w:rsid w:val="266D6A9E"/>
    <w:rsid w:val="267E514F"/>
    <w:rsid w:val="26881B2A"/>
    <w:rsid w:val="27196C26"/>
    <w:rsid w:val="27E92A9C"/>
    <w:rsid w:val="2871025D"/>
    <w:rsid w:val="28795B7C"/>
    <w:rsid w:val="28CA467C"/>
    <w:rsid w:val="28EF5E90"/>
    <w:rsid w:val="290336EA"/>
    <w:rsid w:val="2998405D"/>
    <w:rsid w:val="29F4673E"/>
    <w:rsid w:val="2A2212FF"/>
    <w:rsid w:val="2A460077"/>
    <w:rsid w:val="2A7F1496"/>
    <w:rsid w:val="2AA9206F"/>
    <w:rsid w:val="2AD700DF"/>
    <w:rsid w:val="2ADE440E"/>
    <w:rsid w:val="2B6111B1"/>
    <w:rsid w:val="2BDF4FB7"/>
    <w:rsid w:val="2C000766"/>
    <w:rsid w:val="2C0954BB"/>
    <w:rsid w:val="2C0D730D"/>
    <w:rsid w:val="2C35005E"/>
    <w:rsid w:val="2CAE689D"/>
    <w:rsid w:val="2CE43832"/>
    <w:rsid w:val="2D4F6CE4"/>
    <w:rsid w:val="2DC53663"/>
    <w:rsid w:val="2DD90EBD"/>
    <w:rsid w:val="2EA750C4"/>
    <w:rsid w:val="2EC54B75"/>
    <w:rsid w:val="2ECB4CA9"/>
    <w:rsid w:val="2EFB7477"/>
    <w:rsid w:val="2F0D7070"/>
    <w:rsid w:val="2F6824F8"/>
    <w:rsid w:val="2F6F3847"/>
    <w:rsid w:val="2FCC711D"/>
    <w:rsid w:val="2FEE6EA1"/>
    <w:rsid w:val="2FFE6217"/>
    <w:rsid w:val="303D7CE5"/>
    <w:rsid w:val="3099481D"/>
    <w:rsid w:val="30C61BCC"/>
    <w:rsid w:val="31132887"/>
    <w:rsid w:val="311566B0"/>
    <w:rsid w:val="31E85B72"/>
    <w:rsid w:val="31F936CE"/>
    <w:rsid w:val="323D7C6C"/>
    <w:rsid w:val="32904240"/>
    <w:rsid w:val="32981347"/>
    <w:rsid w:val="32CD49DA"/>
    <w:rsid w:val="331A7FAD"/>
    <w:rsid w:val="335350EB"/>
    <w:rsid w:val="33595683"/>
    <w:rsid w:val="33A855C9"/>
    <w:rsid w:val="33D60378"/>
    <w:rsid w:val="33DE547F"/>
    <w:rsid w:val="343307E1"/>
    <w:rsid w:val="34A246FE"/>
    <w:rsid w:val="34CC52D7"/>
    <w:rsid w:val="352C3FC8"/>
    <w:rsid w:val="353C0C24"/>
    <w:rsid w:val="355500FE"/>
    <w:rsid w:val="35DA306D"/>
    <w:rsid w:val="364367C1"/>
    <w:rsid w:val="366530B7"/>
    <w:rsid w:val="36CF7301"/>
    <w:rsid w:val="378E529E"/>
    <w:rsid w:val="37DD387E"/>
    <w:rsid w:val="37FE0959"/>
    <w:rsid w:val="38174ABC"/>
    <w:rsid w:val="39477622"/>
    <w:rsid w:val="3A1B0916"/>
    <w:rsid w:val="3A3F02FA"/>
    <w:rsid w:val="3A654204"/>
    <w:rsid w:val="3A9A304E"/>
    <w:rsid w:val="3B5207E5"/>
    <w:rsid w:val="3B697D24"/>
    <w:rsid w:val="3BC67FA0"/>
    <w:rsid w:val="3C3C5EE0"/>
    <w:rsid w:val="3C3E2F5F"/>
    <w:rsid w:val="3CA1529C"/>
    <w:rsid w:val="3CE77152"/>
    <w:rsid w:val="3DC6320C"/>
    <w:rsid w:val="3E1C2E2C"/>
    <w:rsid w:val="3EAE7B9C"/>
    <w:rsid w:val="3F0F1B8C"/>
    <w:rsid w:val="3F4F6D0A"/>
    <w:rsid w:val="3FCA4B09"/>
    <w:rsid w:val="401F34D4"/>
    <w:rsid w:val="403326AF"/>
    <w:rsid w:val="406E7B8B"/>
    <w:rsid w:val="407231D7"/>
    <w:rsid w:val="40924768"/>
    <w:rsid w:val="409C5C81"/>
    <w:rsid w:val="40D23C76"/>
    <w:rsid w:val="40F55BB6"/>
    <w:rsid w:val="410D4CAE"/>
    <w:rsid w:val="41467B6F"/>
    <w:rsid w:val="416272F2"/>
    <w:rsid w:val="42CE4911"/>
    <w:rsid w:val="42ED123B"/>
    <w:rsid w:val="43B9736F"/>
    <w:rsid w:val="43E07272"/>
    <w:rsid w:val="43E31F32"/>
    <w:rsid w:val="440A1978"/>
    <w:rsid w:val="44315157"/>
    <w:rsid w:val="447630F1"/>
    <w:rsid w:val="44BD69E2"/>
    <w:rsid w:val="44CB2157"/>
    <w:rsid w:val="44D75CFE"/>
    <w:rsid w:val="4583725C"/>
    <w:rsid w:val="45A33E32"/>
    <w:rsid w:val="45C67B21"/>
    <w:rsid w:val="45F97144"/>
    <w:rsid w:val="46173604"/>
    <w:rsid w:val="46293B19"/>
    <w:rsid w:val="468E063F"/>
    <w:rsid w:val="46EE5581"/>
    <w:rsid w:val="4710374A"/>
    <w:rsid w:val="472825A9"/>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830D09"/>
    <w:rsid w:val="4EB66985"/>
    <w:rsid w:val="4EE554BC"/>
    <w:rsid w:val="4F3C1EBC"/>
    <w:rsid w:val="4FAE4EB1"/>
    <w:rsid w:val="4FE15C83"/>
    <w:rsid w:val="50A5771A"/>
    <w:rsid w:val="517448D5"/>
    <w:rsid w:val="519C3F53"/>
    <w:rsid w:val="51AF491D"/>
    <w:rsid w:val="52B551A5"/>
    <w:rsid w:val="52D675F5"/>
    <w:rsid w:val="52FC0FB2"/>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2F38CF"/>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AA2F01"/>
    <w:rsid w:val="5DCF04FC"/>
    <w:rsid w:val="5E824AD5"/>
    <w:rsid w:val="5F15142D"/>
    <w:rsid w:val="5F3A715E"/>
    <w:rsid w:val="5FB2799D"/>
    <w:rsid w:val="60AE3960"/>
    <w:rsid w:val="60EC092C"/>
    <w:rsid w:val="60F24707"/>
    <w:rsid w:val="61896BF6"/>
    <w:rsid w:val="61C54B0A"/>
    <w:rsid w:val="61E67129"/>
    <w:rsid w:val="621A6DD3"/>
    <w:rsid w:val="6302457D"/>
    <w:rsid w:val="630E06E5"/>
    <w:rsid w:val="63542428"/>
    <w:rsid w:val="636B5B38"/>
    <w:rsid w:val="63A26001"/>
    <w:rsid w:val="63D57455"/>
    <w:rsid w:val="642B3519"/>
    <w:rsid w:val="64976B7A"/>
    <w:rsid w:val="64EF09EB"/>
    <w:rsid w:val="65192AF2"/>
    <w:rsid w:val="65286049"/>
    <w:rsid w:val="654C7545"/>
    <w:rsid w:val="65827169"/>
    <w:rsid w:val="65D25D1C"/>
    <w:rsid w:val="65EB05DD"/>
    <w:rsid w:val="66815672"/>
    <w:rsid w:val="66F670C5"/>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F6F4C02"/>
    <w:rsid w:val="70141305"/>
    <w:rsid w:val="701C083F"/>
    <w:rsid w:val="702E23C7"/>
    <w:rsid w:val="710379BF"/>
    <w:rsid w:val="71E80C9B"/>
    <w:rsid w:val="71F924BE"/>
    <w:rsid w:val="725B14BE"/>
    <w:rsid w:val="725F0F5E"/>
    <w:rsid w:val="728A3B01"/>
    <w:rsid w:val="72F24B59"/>
    <w:rsid w:val="735D2FC3"/>
    <w:rsid w:val="73752873"/>
    <w:rsid w:val="73970283"/>
    <w:rsid w:val="73A05EA0"/>
    <w:rsid w:val="74237219"/>
    <w:rsid w:val="7456638F"/>
    <w:rsid w:val="747E41BC"/>
    <w:rsid w:val="74A0760B"/>
    <w:rsid w:val="74BC08C2"/>
    <w:rsid w:val="74EE3A66"/>
    <w:rsid w:val="74F11C15"/>
    <w:rsid w:val="75460DC5"/>
    <w:rsid w:val="755521A4"/>
    <w:rsid w:val="75691439"/>
    <w:rsid w:val="75E8393E"/>
    <w:rsid w:val="76FBF7BC"/>
    <w:rsid w:val="770E3E70"/>
    <w:rsid w:val="7771703D"/>
    <w:rsid w:val="778B6351"/>
    <w:rsid w:val="77A051BD"/>
    <w:rsid w:val="77AD62C7"/>
    <w:rsid w:val="78BC6898"/>
    <w:rsid w:val="78F87A16"/>
    <w:rsid w:val="79142376"/>
    <w:rsid w:val="79200D1B"/>
    <w:rsid w:val="7924080B"/>
    <w:rsid w:val="796F523E"/>
    <w:rsid w:val="798E117E"/>
    <w:rsid w:val="799F7E92"/>
    <w:rsid w:val="7A102B3D"/>
    <w:rsid w:val="7A434CC1"/>
    <w:rsid w:val="7A6F5AB6"/>
    <w:rsid w:val="7A93026F"/>
    <w:rsid w:val="7AD8185C"/>
    <w:rsid w:val="7AE860BC"/>
    <w:rsid w:val="7AFFA1B9"/>
    <w:rsid w:val="7B1E74DC"/>
    <w:rsid w:val="7B3ED83E"/>
    <w:rsid w:val="7BB06386"/>
    <w:rsid w:val="7BC41E31"/>
    <w:rsid w:val="7BFD03F1"/>
    <w:rsid w:val="7C903B5C"/>
    <w:rsid w:val="7CE04A49"/>
    <w:rsid w:val="7D191477"/>
    <w:rsid w:val="7D360D32"/>
    <w:rsid w:val="7DA71A0B"/>
    <w:rsid w:val="7E891110"/>
    <w:rsid w:val="7EB32494"/>
    <w:rsid w:val="7EDE2D3D"/>
    <w:rsid w:val="7EF667A6"/>
    <w:rsid w:val="7EFF98FB"/>
    <w:rsid w:val="7F3C1A6B"/>
    <w:rsid w:val="7F6CC143"/>
    <w:rsid w:val="7FB65F35"/>
    <w:rsid w:val="7FCFB464"/>
    <w:rsid w:val="7FDFB75E"/>
    <w:rsid w:val="7FDFF21B"/>
    <w:rsid w:val="7FF3242A"/>
    <w:rsid w:val="7FFFEC3F"/>
    <w:rsid w:val="A5FF53A0"/>
    <w:rsid w:val="BA754658"/>
    <w:rsid w:val="DBBF3F6D"/>
    <w:rsid w:val="DBD6D347"/>
    <w:rsid w:val="DBE51CC0"/>
    <w:rsid w:val="DBEF8C43"/>
    <w:rsid w:val="DCE92C1A"/>
    <w:rsid w:val="DFB14B84"/>
    <w:rsid w:val="ECFD99C1"/>
    <w:rsid w:val="F3FD3BFD"/>
    <w:rsid w:val="FBDDC423"/>
    <w:rsid w:val="FFEF4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Normal Indent1"/>
    <w:basedOn w:val="1"/>
    <w:qFormat/>
    <w:uiPriority w:val="0"/>
    <w:pPr>
      <w:ind w:firstLine="420" w:firstLineChars="200"/>
    </w:pPr>
    <w:rPr>
      <w:rFonts w:ascii="Calibri" w:hAnsi="Calibri" w:eastAsia="宋体"/>
    </w:rPr>
  </w:style>
  <w:style w:type="paragraph" w:styleId="4">
    <w:name w:val="Body Text"/>
    <w:basedOn w:val="1"/>
    <w:qFormat/>
    <w:uiPriority w:val="0"/>
    <w:pPr>
      <w:spacing w:after="120"/>
    </w:pPr>
    <w:rPr>
      <w:rFonts w:ascii="Times New Roman" w:hAnsi="Times New Roman"/>
      <w:szCs w:val="24"/>
    </w:rPr>
  </w:style>
  <w:style w:type="paragraph" w:styleId="5">
    <w:name w:val="Body Text Indent"/>
    <w:basedOn w:val="1"/>
    <w:unhideWhenUsed/>
    <w:qFormat/>
    <w:uiPriority w:val="99"/>
    <w:pPr>
      <w:spacing w:after="120"/>
      <w:ind w:left="420" w:leftChars="200"/>
    </w:p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Body Text First Indent 2"/>
    <w:basedOn w:val="5"/>
    <w:unhideWhenUsed/>
    <w:qFormat/>
    <w:uiPriority w:val="99"/>
    <w:pPr>
      <w:ind w:firstLine="420" w:firstLineChars="200"/>
    </w:pPr>
  </w:style>
  <w:style w:type="character" w:styleId="15">
    <w:name w:val="page number"/>
    <w:basedOn w:val="14"/>
    <w:qFormat/>
    <w:uiPriority w:val="0"/>
  </w:style>
  <w:style w:type="character" w:styleId="16">
    <w:name w:val="footnote reference"/>
    <w:basedOn w:val="14"/>
    <w:qFormat/>
    <w:uiPriority w:val="0"/>
    <w:rPr>
      <w:vertAlign w:val="superscript"/>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Body text|1"/>
    <w:basedOn w:val="1"/>
    <w:qFormat/>
    <w:uiPriority w:val="0"/>
    <w:pPr>
      <w:spacing w:line="420" w:lineRule="auto"/>
      <w:ind w:firstLine="400"/>
    </w:pPr>
    <w:rPr>
      <w:rFonts w:ascii="宋体" w:hAnsi="宋体" w:cs="宋体"/>
      <w:sz w:val="26"/>
      <w:szCs w:val="26"/>
      <w:lang w:val="zh-TW" w:eastAsia="zh-TW" w:bidi="zh-TW"/>
    </w:rPr>
  </w:style>
  <w:style w:type="paragraph" w:styleId="19">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25</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2022-03-04T16:55:00Z</dcterms:created>
  <dc:creator>Administrator</dc:creator>
  <cp:lastModifiedBy>kylin</cp:lastModifiedBy>
  <cp:lastPrinted>2022-07-09T08:57:00Z</cp:lastPrinted>
  <dcterms:modified xsi:type="dcterms:W3CDTF">2023-04-25T11:03:55Z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0AE457849D00449EA99935E635A5E72E</vt:lpwstr>
  </property>
</Properties>
</file>