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eastAsia="Arial" w:cs="Arial"/>
          <w:b/>
          <w:sz w:val="36"/>
        </w:rPr>
      </w:pPr>
      <w:r>
        <w:rPr>
          <w:rFonts w:ascii="Arial" w:hAnsi="Arial" w:eastAsia="Arial" w:cs="Arial"/>
          <w:b/>
          <w:sz w:val="36"/>
        </w:rPr>
        <w:t>监督索引号53030018043400000</w:t>
      </w:r>
    </w:p>
    <w:p>
      <w:pPr>
        <w:jc w:val="center"/>
        <w:rPr>
          <w:rFonts w:ascii="方正小标宋简体" w:eastAsia="方正小标宋简体"/>
          <w:sz w:val="36"/>
          <w:szCs w:val="36"/>
        </w:rPr>
      </w:pPr>
      <w:r>
        <w:rPr>
          <w:rFonts w:hint="eastAsia" w:ascii="方正小标宋简体" w:eastAsia="方正小标宋简体"/>
          <w:sz w:val="36"/>
          <w:szCs w:val="36"/>
        </w:rPr>
        <w:t>目录</w:t>
      </w:r>
    </w:p>
    <w:p>
      <w:pPr>
        <w:jc w:val="left"/>
        <w:rPr>
          <w:rFonts w:ascii="黑体" w:hAnsi="黑体" w:eastAsia="黑体"/>
          <w:sz w:val="30"/>
          <w:szCs w:val="30"/>
        </w:rPr>
      </w:pPr>
    </w:p>
    <w:p>
      <w:pPr>
        <w:jc w:val="left"/>
        <w:rPr>
          <w:rFonts w:ascii="黑体" w:hAnsi="黑体" w:eastAsia="黑体"/>
          <w:sz w:val="30"/>
          <w:szCs w:val="30"/>
        </w:rPr>
      </w:pPr>
      <w:r>
        <w:rPr>
          <w:rFonts w:hint="eastAsia" w:ascii="黑体" w:hAnsi="黑体" w:eastAsia="黑体"/>
          <w:sz w:val="30"/>
          <w:szCs w:val="30"/>
        </w:rPr>
        <w:t>第一部分</w:t>
      </w:r>
      <w:r>
        <w:rPr>
          <w:rFonts w:ascii="黑体" w:hAnsi="黑体" w:eastAsia="黑体"/>
          <w:sz w:val="30"/>
          <w:szCs w:val="30"/>
        </w:rPr>
        <w:t xml:space="preserve"> </w:t>
      </w:r>
      <w:r>
        <w:rPr>
          <w:rFonts w:hint="eastAsia" w:ascii="黑体" w:hAnsi="黑体" w:eastAsia="黑体"/>
          <w:sz w:val="30"/>
          <w:szCs w:val="30"/>
        </w:rPr>
        <w:t>曲靖市人民政府办公室</w:t>
      </w:r>
      <w:r>
        <w:rPr>
          <w:rFonts w:ascii="黑体" w:hAnsi="黑体" w:eastAsia="黑体"/>
          <w:sz w:val="30"/>
          <w:szCs w:val="30"/>
        </w:rPr>
        <w:t>2019</w:t>
      </w:r>
      <w:r>
        <w:rPr>
          <w:rFonts w:hint="eastAsia" w:ascii="黑体" w:hAnsi="黑体" w:eastAsia="黑体"/>
          <w:sz w:val="30"/>
          <w:szCs w:val="30"/>
        </w:rPr>
        <w:t>年部门预算编制说明</w:t>
      </w:r>
    </w:p>
    <w:p>
      <w:pPr>
        <w:jc w:val="left"/>
        <w:rPr>
          <w:rFonts w:ascii="黑体" w:hAnsi="黑体" w:eastAsia="黑体"/>
          <w:sz w:val="30"/>
          <w:szCs w:val="30"/>
        </w:rPr>
      </w:pPr>
      <w:r>
        <w:rPr>
          <w:rFonts w:hint="eastAsia" w:ascii="黑体" w:hAnsi="黑体" w:eastAsia="黑体"/>
          <w:sz w:val="30"/>
          <w:szCs w:val="30"/>
        </w:rPr>
        <w:t>第二部分</w:t>
      </w:r>
      <w:r>
        <w:rPr>
          <w:rFonts w:ascii="黑体" w:hAnsi="黑体" w:eastAsia="黑体"/>
          <w:sz w:val="30"/>
          <w:szCs w:val="30"/>
        </w:rPr>
        <w:t xml:space="preserve"> </w:t>
      </w:r>
      <w:r>
        <w:rPr>
          <w:rFonts w:hint="eastAsia" w:ascii="黑体" w:hAnsi="黑体" w:eastAsia="黑体"/>
          <w:sz w:val="30"/>
          <w:szCs w:val="30"/>
        </w:rPr>
        <w:t>曲靖市人民政府办公室</w:t>
      </w:r>
      <w:r>
        <w:rPr>
          <w:rFonts w:ascii="黑体" w:hAnsi="黑体" w:eastAsia="黑体"/>
          <w:sz w:val="30"/>
          <w:szCs w:val="30"/>
        </w:rPr>
        <w:t>2019</w:t>
      </w:r>
      <w:r>
        <w:rPr>
          <w:rFonts w:hint="eastAsia" w:ascii="黑体" w:hAnsi="黑体" w:eastAsia="黑体"/>
          <w:sz w:val="30"/>
          <w:szCs w:val="30"/>
        </w:rPr>
        <w:t>年部门预算表</w:t>
      </w:r>
    </w:p>
    <w:p>
      <w:pPr>
        <w:jc w:val="left"/>
        <w:rPr>
          <w:rFonts w:eastAsia="仿宋_GB2312"/>
          <w:sz w:val="30"/>
          <w:szCs w:val="30"/>
        </w:rPr>
      </w:pPr>
      <w:r>
        <w:rPr>
          <w:rFonts w:hint="eastAsia" w:eastAsia="仿宋_GB2312"/>
          <w:sz w:val="30"/>
          <w:szCs w:val="30"/>
        </w:rPr>
        <w:t>一、部门财务收支总体情况表</w:t>
      </w:r>
    </w:p>
    <w:p>
      <w:pPr>
        <w:jc w:val="left"/>
        <w:rPr>
          <w:rFonts w:eastAsia="仿宋_GB2312"/>
          <w:sz w:val="30"/>
          <w:szCs w:val="30"/>
        </w:rPr>
      </w:pPr>
      <w:r>
        <w:rPr>
          <w:rFonts w:hint="eastAsia" w:eastAsia="仿宋_GB2312"/>
          <w:sz w:val="30"/>
          <w:szCs w:val="30"/>
        </w:rPr>
        <w:t>二、部门收入总体情况表</w:t>
      </w:r>
    </w:p>
    <w:p>
      <w:pPr>
        <w:jc w:val="left"/>
        <w:rPr>
          <w:rFonts w:eastAsia="仿宋_GB2312"/>
          <w:sz w:val="30"/>
          <w:szCs w:val="30"/>
        </w:rPr>
      </w:pPr>
      <w:r>
        <w:rPr>
          <w:rFonts w:hint="eastAsia" w:eastAsia="仿宋_GB2312"/>
          <w:sz w:val="30"/>
          <w:szCs w:val="30"/>
        </w:rPr>
        <w:t>三、部门支出总体情况表</w:t>
      </w:r>
    </w:p>
    <w:p>
      <w:pPr>
        <w:jc w:val="left"/>
        <w:rPr>
          <w:rFonts w:eastAsia="仿宋_GB2312"/>
          <w:sz w:val="30"/>
          <w:szCs w:val="30"/>
        </w:rPr>
      </w:pPr>
      <w:r>
        <w:rPr>
          <w:rFonts w:hint="eastAsia" w:eastAsia="仿宋_GB2312"/>
          <w:sz w:val="30"/>
          <w:szCs w:val="30"/>
        </w:rPr>
        <w:t>四、部门财政拨款收支总体情况表</w:t>
      </w:r>
    </w:p>
    <w:p>
      <w:pPr>
        <w:jc w:val="left"/>
        <w:rPr>
          <w:rFonts w:eastAsia="仿宋_GB2312"/>
          <w:sz w:val="30"/>
          <w:szCs w:val="30"/>
        </w:rPr>
      </w:pPr>
      <w:r>
        <w:rPr>
          <w:rFonts w:hint="eastAsia" w:eastAsia="仿宋_GB2312"/>
          <w:sz w:val="30"/>
          <w:szCs w:val="30"/>
        </w:rPr>
        <w:t>五、部门一般公共预算本级财力安排支出情况表</w:t>
      </w:r>
    </w:p>
    <w:p>
      <w:pPr>
        <w:jc w:val="left"/>
        <w:rPr>
          <w:rFonts w:eastAsia="仿宋_GB2312"/>
          <w:sz w:val="30"/>
          <w:szCs w:val="30"/>
        </w:rPr>
      </w:pPr>
      <w:r>
        <w:rPr>
          <w:rFonts w:hint="eastAsia" w:eastAsia="仿宋_GB2312"/>
          <w:sz w:val="30"/>
          <w:szCs w:val="30"/>
        </w:rPr>
        <w:t>六、部门基本支出情况表</w:t>
      </w:r>
    </w:p>
    <w:p>
      <w:pPr>
        <w:jc w:val="left"/>
        <w:rPr>
          <w:rFonts w:eastAsia="仿宋_GB2312"/>
          <w:sz w:val="30"/>
          <w:szCs w:val="30"/>
        </w:rPr>
      </w:pPr>
      <w:r>
        <w:rPr>
          <w:rFonts w:hint="eastAsia" w:eastAsia="仿宋_GB2312"/>
          <w:sz w:val="30"/>
          <w:szCs w:val="30"/>
        </w:rPr>
        <w:t>七、部门政府性基金预算支出情况表</w:t>
      </w:r>
    </w:p>
    <w:p>
      <w:pPr>
        <w:jc w:val="left"/>
        <w:rPr>
          <w:rFonts w:eastAsia="仿宋_GB2312"/>
          <w:sz w:val="30"/>
          <w:szCs w:val="30"/>
        </w:rPr>
      </w:pPr>
      <w:r>
        <w:rPr>
          <w:rFonts w:hint="eastAsia" w:eastAsia="仿宋_GB2312"/>
          <w:sz w:val="30"/>
          <w:szCs w:val="30"/>
        </w:rPr>
        <w:t>八、财政拨款支出明细表（按经济科目分类）</w:t>
      </w:r>
    </w:p>
    <w:p>
      <w:pPr>
        <w:jc w:val="left"/>
        <w:rPr>
          <w:rFonts w:eastAsia="仿宋_GB2312"/>
          <w:sz w:val="30"/>
          <w:szCs w:val="30"/>
        </w:rPr>
      </w:pPr>
      <w:r>
        <w:rPr>
          <w:rFonts w:hint="eastAsia" w:eastAsia="仿宋_GB2312"/>
          <w:sz w:val="30"/>
          <w:szCs w:val="30"/>
        </w:rPr>
        <w:t>九、部门一般公共预算“三公”经费支出情况表（</w:t>
      </w:r>
      <w:r>
        <w:rPr>
          <w:rFonts w:eastAsia="仿宋_GB2312"/>
          <w:sz w:val="30"/>
          <w:szCs w:val="30"/>
        </w:rPr>
        <w:t>1</w:t>
      </w:r>
      <w:r>
        <w:rPr>
          <w:rFonts w:hint="eastAsia" w:eastAsia="仿宋_GB2312"/>
          <w:sz w:val="30"/>
          <w:szCs w:val="30"/>
        </w:rPr>
        <w:t>、</w:t>
      </w:r>
      <w:r>
        <w:rPr>
          <w:rFonts w:eastAsia="仿宋_GB2312"/>
          <w:sz w:val="30"/>
          <w:szCs w:val="30"/>
        </w:rPr>
        <w:t>2</w:t>
      </w:r>
      <w:r>
        <w:rPr>
          <w:rFonts w:hint="eastAsia" w:eastAsia="仿宋_GB2312"/>
          <w:sz w:val="30"/>
          <w:szCs w:val="30"/>
        </w:rPr>
        <w:t>、</w:t>
      </w:r>
      <w:r>
        <w:rPr>
          <w:rFonts w:eastAsia="仿宋_GB2312"/>
          <w:sz w:val="30"/>
          <w:szCs w:val="30"/>
        </w:rPr>
        <w:t>3</w:t>
      </w:r>
      <w:r>
        <w:rPr>
          <w:rFonts w:hint="eastAsia" w:eastAsia="仿宋_GB2312"/>
          <w:sz w:val="30"/>
          <w:szCs w:val="30"/>
        </w:rPr>
        <w:t>）</w:t>
      </w:r>
    </w:p>
    <w:p>
      <w:pPr>
        <w:jc w:val="left"/>
        <w:rPr>
          <w:rFonts w:eastAsia="仿宋_GB2312"/>
          <w:sz w:val="30"/>
          <w:szCs w:val="30"/>
        </w:rPr>
      </w:pPr>
      <w:r>
        <w:rPr>
          <w:rFonts w:hint="eastAsia" w:eastAsia="仿宋_GB2312"/>
          <w:sz w:val="30"/>
          <w:szCs w:val="30"/>
        </w:rPr>
        <w:t>十、市本级项目支出绩效目标表（本次下达）</w:t>
      </w:r>
    </w:p>
    <w:p>
      <w:pPr>
        <w:jc w:val="left"/>
        <w:rPr>
          <w:rFonts w:eastAsia="仿宋_GB2312"/>
          <w:sz w:val="30"/>
          <w:szCs w:val="30"/>
        </w:rPr>
      </w:pPr>
      <w:r>
        <w:rPr>
          <w:rFonts w:hint="eastAsia" w:eastAsia="仿宋_GB2312"/>
          <w:sz w:val="30"/>
          <w:szCs w:val="30"/>
        </w:rPr>
        <w:t>十一、市本级项目支出绩效目标表（另文下达）</w:t>
      </w:r>
    </w:p>
    <w:p>
      <w:pPr>
        <w:jc w:val="left"/>
        <w:rPr>
          <w:rFonts w:eastAsia="仿宋_GB2312"/>
          <w:sz w:val="30"/>
          <w:szCs w:val="30"/>
        </w:rPr>
      </w:pPr>
      <w:r>
        <w:rPr>
          <w:rFonts w:hint="eastAsia" w:eastAsia="仿宋_GB2312"/>
          <w:sz w:val="30"/>
          <w:szCs w:val="30"/>
        </w:rPr>
        <w:t>十二、市对下转移支付绩效目标表</w:t>
      </w:r>
    </w:p>
    <w:p>
      <w:pPr>
        <w:jc w:val="left"/>
        <w:rPr>
          <w:rFonts w:eastAsia="仿宋_GB2312"/>
          <w:sz w:val="30"/>
          <w:szCs w:val="30"/>
        </w:rPr>
      </w:pPr>
      <w:r>
        <w:rPr>
          <w:rFonts w:hint="eastAsia" w:eastAsia="仿宋_GB2312"/>
          <w:sz w:val="30"/>
          <w:szCs w:val="30"/>
        </w:rPr>
        <w:t>十三、部门政府采购情况表</w:t>
      </w:r>
    </w:p>
    <w:p>
      <w:pPr>
        <w:widowControl/>
        <w:spacing w:line="600" w:lineRule="exact"/>
        <w:jc w:val="center"/>
        <w:rPr>
          <w:rFonts w:ascii="方正小标宋_GBK" w:hAnsi="方正小标宋_GBK" w:eastAsia="方正小标宋_GBK" w:cs="方正小标宋_GBK"/>
          <w:kern w:val="0"/>
          <w:sz w:val="44"/>
          <w:szCs w:val="44"/>
        </w:rPr>
      </w:pPr>
    </w:p>
    <w:p>
      <w:pPr>
        <w:widowControl/>
        <w:spacing w:line="600" w:lineRule="exact"/>
        <w:jc w:val="center"/>
        <w:rPr>
          <w:rFonts w:ascii="方正小标宋_GBK" w:hAnsi="方正小标宋_GBK" w:eastAsia="方正小标宋_GBK" w:cs="方正小标宋_GBK"/>
          <w:kern w:val="0"/>
          <w:sz w:val="44"/>
          <w:szCs w:val="44"/>
        </w:rPr>
      </w:pPr>
    </w:p>
    <w:p>
      <w:pPr>
        <w:widowControl/>
        <w:spacing w:line="600" w:lineRule="exact"/>
        <w:jc w:val="center"/>
        <w:rPr>
          <w:rFonts w:ascii="方正小标宋_GBK" w:hAnsi="方正小标宋_GBK" w:eastAsia="方正小标宋_GBK" w:cs="方正小标宋_GBK"/>
          <w:kern w:val="0"/>
          <w:sz w:val="44"/>
          <w:szCs w:val="44"/>
        </w:rPr>
      </w:pPr>
    </w:p>
    <w:p>
      <w:pPr>
        <w:widowControl/>
        <w:spacing w:line="600" w:lineRule="exact"/>
        <w:jc w:val="center"/>
        <w:rPr>
          <w:rFonts w:ascii="方正小标宋_GBK" w:hAnsi="方正小标宋_GBK" w:eastAsia="方正小标宋_GBK" w:cs="方正小标宋_GBK"/>
          <w:kern w:val="0"/>
          <w:sz w:val="44"/>
          <w:szCs w:val="44"/>
        </w:rPr>
      </w:pPr>
    </w:p>
    <w:p>
      <w:pPr>
        <w:widowControl/>
        <w:spacing w:line="600" w:lineRule="exact"/>
        <w:jc w:val="center"/>
        <w:rPr>
          <w:rFonts w:ascii="方正小标宋_GBK" w:hAnsi="方正小标宋_GBK" w:eastAsia="方正小标宋_GBK" w:cs="方正小标宋_GBK"/>
          <w:kern w:val="0"/>
          <w:sz w:val="44"/>
          <w:szCs w:val="44"/>
        </w:rPr>
      </w:pPr>
      <w:r>
        <w:rPr>
          <w:rFonts w:hint="eastAsia" w:ascii="方正小标宋_GBK" w:hAnsi="方正小标宋_GBK" w:eastAsia="方正小标宋_GBK" w:cs="方正小标宋_GBK"/>
          <w:kern w:val="0"/>
          <w:sz w:val="44"/>
          <w:szCs w:val="44"/>
        </w:rPr>
        <w:t>曲靖市人民政府办公室</w:t>
      </w:r>
    </w:p>
    <w:p>
      <w:pPr>
        <w:widowControl/>
        <w:spacing w:line="600" w:lineRule="exact"/>
        <w:jc w:val="center"/>
        <w:rPr>
          <w:rFonts w:ascii="方正小标宋_GBK" w:hAnsi="方正小标宋_GBK" w:eastAsia="方正小标宋_GBK" w:cs="方正小标宋_GBK"/>
          <w:kern w:val="0"/>
          <w:sz w:val="44"/>
          <w:szCs w:val="44"/>
        </w:rPr>
      </w:pPr>
      <w:r>
        <w:rPr>
          <w:rFonts w:ascii="方正小标宋_GBK" w:hAnsi="方正小标宋_GBK" w:eastAsia="方正小标宋_GBK" w:cs="方正小标宋_GBK"/>
          <w:kern w:val="0"/>
          <w:sz w:val="44"/>
          <w:szCs w:val="44"/>
        </w:rPr>
        <w:t>2019</w:t>
      </w:r>
      <w:r>
        <w:rPr>
          <w:rFonts w:hint="eastAsia" w:ascii="方正小标宋_GBK" w:hAnsi="方正小标宋_GBK" w:eastAsia="方正小标宋_GBK" w:cs="方正小标宋_GBK"/>
          <w:kern w:val="0"/>
          <w:sz w:val="44"/>
          <w:szCs w:val="44"/>
        </w:rPr>
        <w:t>年部门预算编制说明</w:t>
      </w:r>
    </w:p>
    <w:p>
      <w:pPr>
        <w:widowControl/>
        <w:spacing w:line="600" w:lineRule="exact"/>
        <w:jc w:val="center"/>
        <w:rPr>
          <w:rFonts w:eastAsia="方正仿宋_GBK"/>
          <w:kern w:val="0"/>
          <w:sz w:val="32"/>
          <w:szCs w:val="32"/>
        </w:rPr>
      </w:pP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一、基本职能及主要工作</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（一）部门主要职责</w:t>
      </w:r>
    </w:p>
    <w:p>
      <w:pPr>
        <w:pStyle w:val="4"/>
        <w:adjustRightInd w:val="0"/>
        <w:snapToGrid w:val="0"/>
        <w:spacing w:beforeLines="0" w:line="600" w:lineRule="exact"/>
        <w:ind w:firstLine="646" w:firstLineChars="210"/>
        <w:rPr>
          <w:rFonts w:ascii="Times New Roman" w:eastAsia="方正仿宋_GBK"/>
          <w:bCs/>
          <w:spacing w:val="-6"/>
          <w:sz w:val="32"/>
          <w:szCs w:val="32"/>
        </w:rPr>
      </w:pPr>
      <w:r>
        <w:rPr>
          <w:rFonts w:hint="eastAsia" w:ascii="Times New Roman" w:eastAsia="方正仿宋_GBK"/>
          <w:bCs/>
          <w:spacing w:val="-6"/>
          <w:sz w:val="32"/>
          <w:szCs w:val="32"/>
        </w:rPr>
        <w:t>按照</w:t>
      </w:r>
      <w:r>
        <w:rPr>
          <w:rFonts w:ascii="Times New Roman" w:eastAsia="方正仿宋_GBK"/>
          <w:bCs/>
          <w:spacing w:val="-6"/>
          <w:sz w:val="32"/>
          <w:szCs w:val="32"/>
        </w:rPr>
        <w:t>“</w:t>
      </w:r>
      <w:r>
        <w:rPr>
          <w:rFonts w:hint="eastAsia" w:ascii="Times New Roman" w:eastAsia="方正仿宋_GBK"/>
          <w:bCs/>
          <w:spacing w:val="-6"/>
          <w:sz w:val="32"/>
          <w:szCs w:val="32"/>
        </w:rPr>
        <w:t>三定</w:t>
      </w:r>
      <w:r>
        <w:rPr>
          <w:rFonts w:ascii="Times New Roman" w:eastAsia="方正仿宋_GBK"/>
          <w:bCs/>
          <w:spacing w:val="-6"/>
          <w:sz w:val="32"/>
          <w:szCs w:val="32"/>
        </w:rPr>
        <w:t>”</w:t>
      </w:r>
      <w:r>
        <w:rPr>
          <w:rFonts w:hint="eastAsia" w:ascii="Times New Roman" w:eastAsia="方正仿宋_GBK"/>
          <w:bCs/>
          <w:spacing w:val="-6"/>
          <w:sz w:val="32"/>
          <w:szCs w:val="32"/>
        </w:rPr>
        <w:t>方案规定，曲靖市人民政府办公室为协助曲靖市人民政府领导处理曲靖市人民政府日常工作的机构，级别为正处级，加挂曲靖市人民政府督查室牌子。主要职责是：承办国务院和省人民政府文件、指示在全市贯彻落实的行文工作和市人民政府向省人民政府报告、请示的拟稿、审核工作，以及省委、省人民政府及其部门和市委转由市人民政府办理的事项；负责市人民政府全体会议、常务会议、市长办公会议、市人民政府专题会议等重要会议的会务工作，协助市人民政府领导组织会议决定事项的实施和检查督办；协助市人民政府领导组织起草和审核市人民政府、市人民政府办公室印发的公文；研究县（市、区）人民政府和市直部门、单位请示市人民政府的事项，提出办理意见，报市人民政府领导审批；根据市人民政府领导指示，对市人民政府部门间出现的争议问题进行协调并提出处理意见，报市人民政府领导决定；督促检查各县（市、区）人民政府和市人民政府各部门对市人民政府公文、会议决定事项及市人民政府领导有关指示的贯彻落实情况，及时向市人民政府领导报告；负责市人民政府的应急值守工作，及时向市人民政府领导报告重要情况并协助市人民政府领导处理由市人民政府直接处理的各类重大紧急事项和突发事件；根据市人民政府领导的指示，组织专题调查研究，及时反映情况，提出建议；组织协调、督促指导政府系统人大代表建议和政协提案的办理工作，承办交由市人民政府和市人民政府办公室办理的人大代表建议和政协提案；负责处理群众来信，接待群众来访，及时向市委、市人民政府领导报告来信来访中提出的重要建议和反映的重要问题，办理市委、市人民政府领导交办的有关信访事项。协调指导全市信访工作；负责市人民政府办公室人事、党务、工、青、妇工作，以及对代管单位工作的联系、指导和管理；负责市人民政府政务公开、档案管理、办公自动化工作，联络、协调新闻单位搞好曲靖的宣传报道工作；负责全市政务信息工作；承办市人民政府和市人民政府领导交办的其他事项。</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（二）机构设置情况</w:t>
      </w:r>
    </w:p>
    <w:p>
      <w:pPr>
        <w:widowControl/>
        <w:spacing w:line="600" w:lineRule="exact"/>
        <w:ind w:firstLine="640" w:firstLineChars="200"/>
        <w:jc w:val="left"/>
        <w:rPr>
          <w:rFonts w:eastAsia="方正仿宋_GBK"/>
          <w:color w:val="000000"/>
          <w:kern w:val="0"/>
          <w:sz w:val="32"/>
          <w:szCs w:val="32"/>
        </w:rPr>
      </w:pPr>
      <w:r>
        <w:rPr>
          <w:rFonts w:hint="eastAsia" w:eastAsia="方正仿宋_GBK"/>
          <w:color w:val="000000"/>
          <w:kern w:val="0"/>
          <w:sz w:val="32"/>
          <w:szCs w:val="32"/>
        </w:rPr>
        <w:t>市政府办机关机构设置为正县处级一级主管单位，内设</w:t>
      </w:r>
      <w:r>
        <w:rPr>
          <w:rFonts w:eastAsia="方正仿宋_GBK"/>
          <w:color w:val="000000"/>
          <w:kern w:val="0"/>
          <w:sz w:val="32"/>
          <w:szCs w:val="32"/>
        </w:rPr>
        <w:t>25</w:t>
      </w:r>
      <w:r>
        <w:rPr>
          <w:rFonts w:hint="eastAsia" w:eastAsia="方正仿宋_GBK"/>
          <w:color w:val="000000"/>
          <w:kern w:val="0"/>
          <w:sz w:val="32"/>
          <w:szCs w:val="32"/>
        </w:rPr>
        <w:t>个科室和机关党委。设置：秘书长</w:t>
      </w:r>
      <w:r>
        <w:rPr>
          <w:rFonts w:eastAsia="方正仿宋_GBK"/>
          <w:color w:val="000000"/>
          <w:kern w:val="0"/>
          <w:sz w:val="32"/>
          <w:szCs w:val="32"/>
        </w:rPr>
        <w:t>1</w:t>
      </w:r>
      <w:r>
        <w:rPr>
          <w:rFonts w:hint="eastAsia" w:eastAsia="方正仿宋_GBK"/>
          <w:color w:val="000000"/>
          <w:kern w:val="0"/>
          <w:sz w:val="32"/>
          <w:szCs w:val="32"/>
        </w:rPr>
        <w:t>名（正县处级），主任</w:t>
      </w:r>
      <w:r>
        <w:rPr>
          <w:rFonts w:eastAsia="方正仿宋_GBK"/>
          <w:color w:val="000000"/>
          <w:kern w:val="0"/>
          <w:sz w:val="32"/>
          <w:szCs w:val="32"/>
        </w:rPr>
        <w:t>1</w:t>
      </w:r>
      <w:r>
        <w:rPr>
          <w:rFonts w:hint="eastAsia" w:eastAsia="方正仿宋_GBK"/>
          <w:color w:val="000000"/>
          <w:kern w:val="0"/>
          <w:sz w:val="32"/>
          <w:szCs w:val="32"/>
        </w:rPr>
        <w:t>名（正县处级），副主任</w:t>
      </w:r>
      <w:r>
        <w:rPr>
          <w:rFonts w:eastAsia="方正仿宋_GBK"/>
          <w:color w:val="000000"/>
          <w:kern w:val="0"/>
          <w:sz w:val="32"/>
          <w:szCs w:val="32"/>
        </w:rPr>
        <w:t>3</w:t>
      </w:r>
      <w:r>
        <w:rPr>
          <w:rFonts w:hint="eastAsia" w:eastAsia="方正仿宋_GBK"/>
          <w:color w:val="000000"/>
          <w:kern w:val="0"/>
          <w:sz w:val="32"/>
          <w:szCs w:val="32"/>
        </w:rPr>
        <w:t>名（副县处级），督查专员</w:t>
      </w:r>
      <w:r>
        <w:rPr>
          <w:rFonts w:eastAsia="方正仿宋_GBK"/>
          <w:color w:val="000000"/>
          <w:kern w:val="0"/>
          <w:sz w:val="32"/>
          <w:szCs w:val="32"/>
        </w:rPr>
        <w:t>2</w:t>
      </w:r>
      <w:r>
        <w:rPr>
          <w:rFonts w:hint="eastAsia" w:eastAsia="方正仿宋_GBK"/>
          <w:color w:val="000000"/>
          <w:kern w:val="0"/>
          <w:sz w:val="32"/>
          <w:szCs w:val="32"/>
        </w:rPr>
        <w:t>名（副县处级），正科级领导职数</w:t>
      </w:r>
      <w:r>
        <w:rPr>
          <w:rFonts w:eastAsia="方正仿宋_GBK"/>
          <w:color w:val="000000"/>
          <w:kern w:val="0"/>
          <w:sz w:val="32"/>
          <w:szCs w:val="32"/>
        </w:rPr>
        <w:t>26</w:t>
      </w:r>
      <w:r>
        <w:rPr>
          <w:rFonts w:hint="eastAsia" w:eastAsia="方正仿宋_GBK"/>
          <w:color w:val="000000"/>
          <w:kern w:val="0"/>
          <w:sz w:val="32"/>
          <w:szCs w:val="32"/>
        </w:rPr>
        <w:t>名（含机关党委专职副书记</w:t>
      </w:r>
      <w:r>
        <w:rPr>
          <w:rFonts w:eastAsia="方正仿宋_GBK"/>
          <w:color w:val="000000"/>
          <w:kern w:val="0"/>
          <w:sz w:val="32"/>
          <w:szCs w:val="32"/>
        </w:rPr>
        <w:t>1</w:t>
      </w:r>
      <w:r>
        <w:rPr>
          <w:rFonts w:hint="eastAsia" w:eastAsia="方正仿宋_GBK"/>
          <w:color w:val="000000"/>
          <w:kern w:val="0"/>
          <w:sz w:val="32"/>
          <w:szCs w:val="32"/>
        </w:rPr>
        <w:t>名）副科级领导干部职数</w:t>
      </w:r>
      <w:r>
        <w:rPr>
          <w:rFonts w:eastAsia="方正仿宋_GBK"/>
          <w:color w:val="000000"/>
          <w:kern w:val="0"/>
          <w:sz w:val="32"/>
          <w:szCs w:val="32"/>
        </w:rPr>
        <w:t>12</w:t>
      </w:r>
      <w:r>
        <w:rPr>
          <w:rFonts w:hint="eastAsia" w:eastAsia="方正仿宋_GBK"/>
          <w:color w:val="000000"/>
          <w:kern w:val="0"/>
          <w:sz w:val="32"/>
          <w:szCs w:val="32"/>
        </w:rPr>
        <w:t>名。</w:t>
      </w:r>
    </w:p>
    <w:p>
      <w:pPr>
        <w:widowControl/>
        <w:spacing w:line="600" w:lineRule="exact"/>
        <w:ind w:firstLine="640" w:firstLineChars="200"/>
        <w:jc w:val="left"/>
        <w:rPr>
          <w:rFonts w:eastAsia="方正仿宋_GBK"/>
          <w:color w:val="000000"/>
          <w:kern w:val="0"/>
          <w:sz w:val="32"/>
          <w:szCs w:val="32"/>
        </w:rPr>
      </w:pPr>
      <w:r>
        <w:rPr>
          <w:rFonts w:hint="eastAsia" w:eastAsia="方正仿宋_GBK"/>
          <w:sz w:val="32"/>
          <w:szCs w:val="32"/>
        </w:rPr>
        <w:t>市政府驻昆明办事处</w:t>
      </w:r>
      <w:r>
        <w:rPr>
          <w:rFonts w:hint="eastAsia" w:eastAsia="方正仿宋_GBK"/>
          <w:color w:val="000000"/>
          <w:kern w:val="0"/>
          <w:sz w:val="32"/>
          <w:szCs w:val="32"/>
        </w:rPr>
        <w:t>设置为正县处级，内设</w:t>
      </w:r>
      <w:r>
        <w:rPr>
          <w:rFonts w:eastAsia="方正仿宋_GBK"/>
          <w:color w:val="000000"/>
          <w:kern w:val="0"/>
          <w:sz w:val="32"/>
          <w:szCs w:val="32"/>
        </w:rPr>
        <w:t>3</w:t>
      </w:r>
      <w:r>
        <w:rPr>
          <w:rFonts w:hint="eastAsia" w:eastAsia="方正仿宋_GBK"/>
          <w:color w:val="000000"/>
          <w:kern w:val="0"/>
          <w:sz w:val="32"/>
          <w:szCs w:val="32"/>
        </w:rPr>
        <w:t>个科，主任</w:t>
      </w:r>
      <w:r>
        <w:rPr>
          <w:rFonts w:eastAsia="方正仿宋_GBK"/>
          <w:color w:val="000000"/>
          <w:kern w:val="0"/>
          <w:sz w:val="32"/>
          <w:szCs w:val="32"/>
        </w:rPr>
        <w:t>1</w:t>
      </w:r>
      <w:r>
        <w:rPr>
          <w:rFonts w:hint="eastAsia" w:eastAsia="方正仿宋_GBK"/>
          <w:color w:val="000000"/>
          <w:kern w:val="0"/>
          <w:sz w:val="32"/>
          <w:szCs w:val="32"/>
        </w:rPr>
        <w:t>名（正县处级），副主任</w:t>
      </w:r>
      <w:r>
        <w:rPr>
          <w:rFonts w:eastAsia="方正仿宋_GBK"/>
          <w:color w:val="000000"/>
          <w:kern w:val="0"/>
          <w:sz w:val="32"/>
          <w:szCs w:val="32"/>
        </w:rPr>
        <w:t>2</w:t>
      </w:r>
      <w:r>
        <w:rPr>
          <w:rFonts w:hint="eastAsia" w:eastAsia="方正仿宋_GBK"/>
          <w:color w:val="000000"/>
          <w:kern w:val="0"/>
          <w:sz w:val="32"/>
          <w:szCs w:val="32"/>
        </w:rPr>
        <w:t>名（副县处级），正科级领导职数</w:t>
      </w:r>
      <w:r>
        <w:rPr>
          <w:rFonts w:eastAsia="方正仿宋_GBK"/>
          <w:color w:val="000000"/>
          <w:kern w:val="0"/>
          <w:sz w:val="32"/>
          <w:szCs w:val="32"/>
        </w:rPr>
        <w:t>3</w:t>
      </w:r>
      <w:r>
        <w:rPr>
          <w:rFonts w:hint="eastAsia" w:eastAsia="方正仿宋_GBK"/>
          <w:color w:val="000000"/>
          <w:kern w:val="0"/>
          <w:sz w:val="32"/>
          <w:szCs w:val="32"/>
        </w:rPr>
        <w:t>名。</w:t>
      </w:r>
      <w:r>
        <w:rPr>
          <w:rFonts w:hint="eastAsia" w:eastAsia="方正仿宋_GBK"/>
          <w:sz w:val="32"/>
          <w:szCs w:val="32"/>
        </w:rPr>
        <w:t>市政府驻京联络处属市政府驻昆明办事处</w:t>
      </w:r>
      <w:r>
        <w:rPr>
          <w:rFonts w:hint="eastAsia" w:eastAsia="方正仿宋_GBK"/>
          <w:color w:val="000000"/>
          <w:kern w:val="0"/>
          <w:sz w:val="32"/>
          <w:szCs w:val="32"/>
        </w:rPr>
        <w:t>派出机构，内设</w:t>
      </w:r>
      <w:r>
        <w:rPr>
          <w:rFonts w:eastAsia="方正仿宋_GBK"/>
          <w:color w:val="000000"/>
          <w:kern w:val="0"/>
          <w:sz w:val="32"/>
          <w:szCs w:val="32"/>
        </w:rPr>
        <w:t>1</w:t>
      </w:r>
      <w:r>
        <w:rPr>
          <w:rFonts w:hint="eastAsia" w:eastAsia="方正仿宋_GBK"/>
          <w:color w:val="000000"/>
          <w:kern w:val="0"/>
          <w:sz w:val="32"/>
          <w:szCs w:val="32"/>
        </w:rPr>
        <w:t>个科，主任</w:t>
      </w:r>
      <w:r>
        <w:rPr>
          <w:rFonts w:eastAsia="方正仿宋_GBK"/>
          <w:color w:val="000000"/>
          <w:kern w:val="0"/>
          <w:sz w:val="32"/>
          <w:szCs w:val="32"/>
        </w:rPr>
        <w:t>1</w:t>
      </w:r>
      <w:r>
        <w:rPr>
          <w:rFonts w:hint="eastAsia" w:eastAsia="方正仿宋_GBK"/>
          <w:color w:val="000000"/>
          <w:kern w:val="0"/>
          <w:sz w:val="32"/>
          <w:szCs w:val="32"/>
        </w:rPr>
        <w:t>名（正县处级），副主任</w:t>
      </w:r>
      <w:r>
        <w:rPr>
          <w:rFonts w:eastAsia="方正仿宋_GBK"/>
          <w:color w:val="000000"/>
          <w:kern w:val="0"/>
          <w:sz w:val="32"/>
          <w:szCs w:val="32"/>
        </w:rPr>
        <w:t>1</w:t>
      </w:r>
      <w:r>
        <w:rPr>
          <w:rFonts w:hint="eastAsia" w:eastAsia="方正仿宋_GBK"/>
          <w:color w:val="000000"/>
          <w:kern w:val="0"/>
          <w:sz w:val="32"/>
          <w:szCs w:val="32"/>
        </w:rPr>
        <w:t>名（副县处级）。</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（三）重点工作概述</w:t>
      </w:r>
    </w:p>
    <w:p>
      <w:pPr>
        <w:spacing w:line="600" w:lineRule="exact"/>
        <w:ind w:firstLine="640" w:firstLineChars="200"/>
        <w:rPr>
          <w:rFonts w:eastAsia="方正仿宋_GBK"/>
          <w:kern w:val="0"/>
          <w:sz w:val="32"/>
          <w:szCs w:val="32"/>
        </w:rPr>
      </w:pPr>
      <w:r>
        <w:rPr>
          <w:rFonts w:hint="eastAsia" w:eastAsia="方正仿宋_GBK"/>
          <w:sz w:val="32"/>
          <w:szCs w:val="32"/>
        </w:rPr>
        <w:t>起草市政府相关文件、文稿；安排、组织市政府各种会议；围绕党委、政府的工作部署和市政府领导的要求开展好各项工作，充分发挥参谋助手和运转枢纽作用；督促检查政府的决策、决议、规定、工作部署等贯彻落实情况，调查研究，收集并反馈信息，充分发挥示范窗口作用</w:t>
      </w:r>
      <w:r>
        <w:rPr>
          <w:rFonts w:hint="eastAsia" w:eastAsia="方正仿宋_GBK"/>
          <w:kern w:val="0"/>
          <w:sz w:val="32"/>
          <w:szCs w:val="32"/>
        </w:rPr>
        <w:t>。</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二、预算单位基本情况</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市政府办</w:t>
      </w:r>
      <w:r>
        <w:rPr>
          <w:rFonts w:eastAsia="方正仿宋_GBK"/>
          <w:kern w:val="0"/>
          <w:sz w:val="32"/>
          <w:szCs w:val="32"/>
        </w:rPr>
        <w:t>2019</w:t>
      </w:r>
      <w:r>
        <w:rPr>
          <w:rFonts w:hint="eastAsia" w:eastAsia="方正仿宋_GBK"/>
          <w:kern w:val="0"/>
          <w:sz w:val="32"/>
          <w:szCs w:val="32"/>
        </w:rPr>
        <w:t>年编制部门预算单位共</w:t>
      </w:r>
      <w:r>
        <w:rPr>
          <w:rFonts w:eastAsia="方正仿宋_GBK"/>
          <w:sz w:val="32"/>
          <w:szCs w:val="32"/>
        </w:rPr>
        <w:t>3</w:t>
      </w:r>
      <w:r>
        <w:rPr>
          <w:rFonts w:hint="eastAsia" w:eastAsia="方正仿宋_GBK"/>
          <w:sz w:val="32"/>
          <w:szCs w:val="32"/>
        </w:rPr>
        <w:t>个（市政府机关、市本级公务用车服务平台、市中低产田地改造办），经费拨出单位</w:t>
      </w:r>
      <w:r>
        <w:rPr>
          <w:rFonts w:eastAsia="方正仿宋_GBK"/>
          <w:sz w:val="32"/>
          <w:szCs w:val="32"/>
        </w:rPr>
        <w:t>2</w:t>
      </w:r>
      <w:r>
        <w:rPr>
          <w:rFonts w:hint="eastAsia" w:eastAsia="方正仿宋_GBK"/>
          <w:sz w:val="32"/>
          <w:szCs w:val="32"/>
        </w:rPr>
        <w:t>个（市政府驻昆明办事处、市政府驻北京联络处）</w:t>
      </w:r>
      <w:r>
        <w:rPr>
          <w:rFonts w:hint="eastAsia" w:eastAsia="方正仿宋_GBK"/>
          <w:kern w:val="0"/>
          <w:sz w:val="32"/>
          <w:szCs w:val="32"/>
        </w:rPr>
        <w:t>。财政全供给单位</w:t>
      </w:r>
      <w:r>
        <w:rPr>
          <w:rFonts w:eastAsia="方正仿宋_GBK"/>
          <w:kern w:val="0"/>
          <w:sz w:val="32"/>
          <w:szCs w:val="32"/>
        </w:rPr>
        <w:t>5</w:t>
      </w:r>
      <w:r>
        <w:rPr>
          <w:rFonts w:hint="eastAsia" w:eastAsia="方正仿宋_GBK"/>
          <w:kern w:val="0"/>
          <w:sz w:val="32"/>
          <w:szCs w:val="32"/>
        </w:rPr>
        <w:t>个，其中：参公管理事业单位</w:t>
      </w:r>
      <w:r>
        <w:rPr>
          <w:rFonts w:eastAsia="方正仿宋_GBK"/>
          <w:kern w:val="0"/>
          <w:sz w:val="32"/>
          <w:szCs w:val="32"/>
        </w:rPr>
        <w:t>2</w:t>
      </w:r>
      <w:r>
        <w:rPr>
          <w:rFonts w:hint="eastAsia" w:eastAsia="方正仿宋_GBK"/>
          <w:kern w:val="0"/>
          <w:sz w:val="32"/>
          <w:szCs w:val="32"/>
        </w:rPr>
        <w:t>个（</w:t>
      </w:r>
      <w:r>
        <w:rPr>
          <w:rFonts w:hint="eastAsia" w:eastAsia="方正仿宋_GBK"/>
          <w:sz w:val="32"/>
          <w:szCs w:val="32"/>
        </w:rPr>
        <w:t>市政府驻昆明办事处、市政府驻北京联络处</w:t>
      </w:r>
      <w:r>
        <w:rPr>
          <w:rFonts w:hint="eastAsia" w:eastAsia="方正仿宋_GBK"/>
          <w:kern w:val="0"/>
          <w:sz w:val="32"/>
          <w:szCs w:val="32"/>
        </w:rPr>
        <w:t>）。截止</w:t>
      </w:r>
      <w:r>
        <w:rPr>
          <w:rFonts w:eastAsia="方正仿宋_GBK"/>
          <w:kern w:val="0"/>
          <w:sz w:val="32"/>
          <w:szCs w:val="32"/>
        </w:rPr>
        <w:t>2018</w:t>
      </w:r>
      <w:r>
        <w:rPr>
          <w:rFonts w:hint="eastAsia" w:eastAsia="方正仿宋_GBK"/>
          <w:kern w:val="0"/>
          <w:sz w:val="32"/>
          <w:szCs w:val="32"/>
        </w:rPr>
        <w:t>年</w:t>
      </w:r>
      <w:r>
        <w:rPr>
          <w:rFonts w:eastAsia="方正仿宋_GBK"/>
          <w:kern w:val="0"/>
          <w:sz w:val="32"/>
          <w:szCs w:val="32"/>
        </w:rPr>
        <w:t>12</w:t>
      </w:r>
      <w:r>
        <w:rPr>
          <w:rFonts w:hint="eastAsia" w:eastAsia="方正仿宋_GBK"/>
          <w:kern w:val="0"/>
          <w:sz w:val="32"/>
          <w:szCs w:val="32"/>
        </w:rPr>
        <w:t>月统计，部门基本情况如下：</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在职人员编制</w:t>
      </w:r>
      <w:r>
        <w:rPr>
          <w:rFonts w:eastAsia="方正仿宋_GBK"/>
          <w:kern w:val="0"/>
          <w:sz w:val="32"/>
          <w:szCs w:val="32"/>
        </w:rPr>
        <w:t>129</w:t>
      </w:r>
      <w:r>
        <w:rPr>
          <w:rFonts w:hint="eastAsia" w:eastAsia="方正仿宋_GBK"/>
          <w:kern w:val="0"/>
          <w:sz w:val="32"/>
          <w:szCs w:val="32"/>
        </w:rPr>
        <w:t>人，其中：行政编制</w:t>
      </w:r>
      <w:r>
        <w:rPr>
          <w:rFonts w:eastAsia="方正仿宋_GBK"/>
          <w:kern w:val="0"/>
          <w:sz w:val="32"/>
          <w:szCs w:val="32"/>
        </w:rPr>
        <w:t>80</w:t>
      </w:r>
      <w:r>
        <w:rPr>
          <w:rFonts w:hint="eastAsia" w:eastAsia="方正仿宋_GBK"/>
          <w:kern w:val="0"/>
          <w:sz w:val="32"/>
          <w:szCs w:val="32"/>
        </w:rPr>
        <w:t>人，工勤编制</w:t>
      </w:r>
      <w:r>
        <w:rPr>
          <w:rFonts w:eastAsia="方正仿宋_GBK"/>
          <w:kern w:val="0"/>
          <w:sz w:val="32"/>
          <w:szCs w:val="32"/>
        </w:rPr>
        <w:t>25</w:t>
      </w:r>
      <w:r>
        <w:rPr>
          <w:rFonts w:hint="eastAsia" w:eastAsia="方正仿宋_GBK"/>
          <w:kern w:val="0"/>
          <w:sz w:val="32"/>
          <w:szCs w:val="32"/>
        </w:rPr>
        <w:t>人，参照公务员管理人员</w:t>
      </w:r>
      <w:r>
        <w:rPr>
          <w:rFonts w:eastAsia="方正仿宋_GBK"/>
          <w:kern w:val="0"/>
          <w:sz w:val="32"/>
          <w:szCs w:val="32"/>
        </w:rPr>
        <w:t>7</w:t>
      </w:r>
      <w:r>
        <w:rPr>
          <w:rFonts w:hint="eastAsia" w:eastAsia="方正仿宋_GBK"/>
          <w:kern w:val="0"/>
          <w:sz w:val="32"/>
          <w:szCs w:val="32"/>
        </w:rPr>
        <w:t>人（</w:t>
      </w:r>
      <w:r>
        <w:rPr>
          <w:rFonts w:hint="eastAsia" w:eastAsia="方正仿宋_GBK"/>
          <w:sz w:val="32"/>
          <w:szCs w:val="32"/>
        </w:rPr>
        <w:t>市政府驻昆明办事处、市政府驻北京联络处</w:t>
      </w:r>
      <w:r>
        <w:rPr>
          <w:rFonts w:hint="eastAsia" w:eastAsia="方正仿宋_GBK"/>
          <w:kern w:val="0"/>
          <w:sz w:val="32"/>
          <w:szCs w:val="32"/>
        </w:rPr>
        <w:t>），事业编制</w:t>
      </w:r>
      <w:r>
        <w:rPr>
          <w:rFonts w:eastAsia="方正仿宋_GBK"/>
          <w:kern w:val="0"/>
          <w:sz w:val="32"/>
          <w:szCs w:val="32"/>
        </w:rPr>
        <w:t>17</w:t>
      </w:r>
      <w:r>
        <w:rPr>
          <w:rFonts w:hint="eastAsia" w:eastAsia="方正仿宋_GBK"/>
          <w:kern w:val="0"/>
          <w:sz w:val="32"/>
          <w:szCs w:val="32"/>
        </w:rPr>
        <w:t>人（市政府网络管理中心</w:t>
      </w:r>
      <w:r>
        <w:rPr>
          <w:rFonts w:eastAsia="方正仿宋_GBK"/>
          <w:kern w:val="0"/>
          <w:sz w:val="32"/>
          <w:szCs w:val="32"/>
        </w:rPr>
        <w:t>12</w:t>
      </w:r>
      <w:r>
        <w:rPr>
          <w:rFonts w:hint="eastAsia" w:eastAsia="方正仿宋_GBK"/>
          <w:kern w:val="0"/>
          <w:sz w:val="32"/>
          <w:szCs w:val="32"/>
        </w:rPr>
        <w:t>人、</w:t>
      </w:r>
      <w:r>
        <w:rPr>
          <w:rFonts w:hint="eastAsia" w:eastAsia="方正仿宋_GBK"/>
          <w:sz w:val="32"/>
          <w:szCs w:val="32"/>
        </w:rPr>
        <w:t>市本级公务用车服务平台</w:t>
      </w:r>
      <w:r>
        <w:rPr>
          <w:rFonts w:eastAsia="方正仿宋_GBK"/>
          <w:sz w:val="32"/>
          <w:szCs w:val="32"/>
        </w:rPr>
        <w:t>5</w:t>
      </w:r>
      <w:r>
        <w:rPr>
          <w:rFonts w:hint="eastAsia" w:eastAsia="方正仿宋_GBK"/>
          <w:sz w:val="32"/>
          <w:szCs w:val="32"/>
        </w:rPr>
        <w:t>人</w:t>
      </w:r>
      <w:r>
        <w:rPr>
          <w:rFonts w:hint="eastAsia" w:eastAsia="方正仿宋_GBK"/>
          <w:kern w:val="0"/>
          <w:sz w:val="32"/>
          <w:szCs w:val="32"/>
        </w:rPr>
        <w:t>）。在职实有</w:t>
      </w:r>
      <w:r>
        <w:rPr>
          <w:rFonts w:eastAsia="方正仿宋_GBK"/>
          <w:kern w:val="0"/>
          <w:sz w:val="32"/>
          <w:szCs w:val="32"/>
        </w:rPr>
        <w:t>117</w:t>
      </w:r>
      <w:r>
        <w:rPr>
          <w:rFonts w:hint="eastAsia" w:eastAsia="方正仿宋_GBK"/>
          <w:kern w:val="0"/>
          <w:sz w:val="32"/>
          <w:szCs w:val="32"/>
        </w:rPr>
        <w:t>人，其中：财政全供养</w:t>
      </w:r>
      <w:r>
        <w:rPr>
          <w:rFonts w:eastAsia="方正仿宋_GBK"/>
          <w:kern w:val="0"/>
          <w:sz w:val="32"/>
          <w:szCs w:val="32"/>
        </w:rPr>
        <w:t>117</w:t>
      </w:r>
      <w:r>
        <w:rPr>
          <w:rFonts w:hint="eastAsia" w:eastAsia="方正仿宋_GBK"/>
          <w:kern w:val="0"/>
          <w:sz w:val="32"/>
          <w:szCs w:val="32"/>
        </w:rPr>
        <w:t>人，财政部分供养</w:t>
      </w:r>
      <w:r>
        <w:rPr>
          <w:rFonts w:eastAsia="方正仿宋_GBK"/>
          <w:kern w:val="0"/>
          <w:sz w:val="32"/>
          <w:szCs w:val="32"/>
        </w:rPr>
        <w:t>0</w:t>
      </w:r>
      <w:r>
        <w:rPr>
          <w:rFonts w:hint="eastAsia" w:eastAsia="方正仿宋_GBK"/>
          <w:kern w:val="0"/>
          <w:sz w:val="32"/>
          <w:szCs w:val="32"/>
        </w:rPr>
        <w:t>人，非财政供养</w:t>
      </w:r>
      <w:r>
        <w:rPr>
          <w:rFonts w:eastAsia="方正仿宋_GBK"/>
          <w:kern w:val="0"/>
          <w:sz w:val="32"/>
          <w:szCs w:val="32"/>
        </w:rPr>
        <w:t>0</w:t>
      </w:r>
      <w:r>
        <w:rPr>
          <w:rFonts w:hint="eastAsia" w:eastAsia="方正仿宋_GBK"/>
          <w:kern w:val="0"/>
          <w:sz w:val="32"/>
          <w:szCs w:val="32"/>
        </w:rPr>
        <w:t>人。</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离退休人员</w:t>
      </w:r>
      <w:r>
        <w:rPr>
          <w:rFonts w:eastAsia="方正仿宋_GBK"/>
          <w:kern w:val="0"/>
          <w:sz w:val="32"/>
          <w:szCs w:val="32"/>
        </w:rPr>
        <w:t>53</w:t>
      </w:r>
      <w:r>
        <w:rPr>
          <w:rFonts w:hint="eastAsia" w:eastAsia="方正仿宋_GBK"/>
          <w:kern w:val="0"/>
          <w:sz w:val="32"/>
          <w:szCs w:val="32"/>
        </w:rPr>
        <w:t>人，其中：离休</w:t>
      </w:r>
      <w:r>
        <w:rPr>
          <w:rFonts w:eastAsia="方正仿宋_GBK"/>
          <w:kern w:val="0"/>
          <w:sz w:val="32"/>
          <w:szCs w:val="32"/>
        </w:rPr>
        <w:t>3</w:t>
      </w:r>
      <w:r>
        <w:rPr>
          <w:rFonts w:hint="eastAsia" w:eastAsia="方正仿宋_GBK"/>
          <w:kern w:val="0"/>
          <w:sz w:val="32"/>
          <w:szCs w:val="32"/>
        </w:rPr>
        <w:t>人，退休</w:t>
      </w:r>
      <w:r>
        <w:rPr>
          <w:rFonts w:eastAsia="方正仿宋_GBK"/>
          <w:kern w:val="0"/>
          <w:sz w:val="32"/>
          <w:szCs w:val="32"/>
        </w:rPr>
        <w:t>50</w:t>
      </w:r>
      <w:r>
        <w:rPr>
          <w:rFonts w:hint="eastAsia" w:eastAsia="方正仿宋_GBK"/>
          <w:kern w:val="0"/>
          <w:sz w:val="32"/>
          <w:szCs w:val="32"/>
        </w:rPr>
        <w:t>人。</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车辆编制</w:t>
      </w:r>
      <w:r>
        <w:rPr>
          <w:rFonts w:eastAsia="方正仿宋_GBK"/>
          <w:kern w:val="0"/>
          <w:sz w:val="32"/>
          <w:szCs w:val="32"/>
        </w:rPr>
        <w:t>106</w:t>
      </w:r>
      <w:r>
        <w:rPr>
          <w:rFonts w:hint="eastAsia" w:eastAsia="方正仿宋_GBK"/>
          <w:kern w:val="0"/>
          <w:sz w:val="32"/>
          <w:szCs w:val="32"/>
        </w:rPr>
        <w:t>辆，实有车辆</w:t>
      </w:r>
      <w:r>
        <w:rPr>
          <w:rFonts w:eastAsia="方正仿宋_GBK"/>
          <w:kern w:val="0"/>
          <w:sz w:val="32"/>
          <w:szCs w:val="32"/>
        </w:rPr>
        <w:t>106</w:t>
      </w:r>
      <w:r>
        <w:rPr>
          <w:rFonts w:hint="eastAsia" w:eastAsia="方正仿宋_GBK"/>
          <w:kern w:val="0"/>
          <w:sz w:val="32"/>
          <w:szCs w:val="32"/>
        </w:rPr>
        <w:t>辆，其中：</w:t>
      </w:r>
      <w:r>
        <w:rPr>
          <w:rFonts w:hint="eastAsia" w:eastAsia="方正仿宋_GBK"/>
          <w:sz w:val="32"/>
          <w:szCs w:val="32"/>
        </w:rPr>
        <w:t>市本级公务用车服务平台</w:t>
      </w:r>
      <w:r>
        <w:rPr>
          <w:rFonts w:eastAsia="方正仿宋_GBK"/>
          <w:sz w:val="32"/>
          <w:szCs w:val="32"/>
        </w:rPr>
        <w:t>100</w:t>
      </w:r>
      <w:r>
        <w:rPr>
          <w:rFonts w:hint="eastAsia" w:eastAsia="方正仿宋_GBK"/>
          <w:sz w:val="32"/>
          <w:szCs w:val="32"/>
        </w:rPr>
        <w:t>辆，市政府办机关应急指挥车</w:t>
      </w:r>
      <w:r>
        <w:rPr>
          <w:rFonts w:eastAsia="方正仿宋_GBK"/>
          <w:sz w:val="32"/>
          <w:szCs w:val="32"/>
        </w:rPr>
        <w:t>6</w:t>
      </w:r>
      <w:r>
        <w:rPr>
          <w:rFonts w:hint="eastAsia" w:eastAsia="方正仿宋_GBK"/>
          <w:sz w:val="32"/>
          <w:szCs w:val="32"/>
        </w:rPr>
        <w:t>辆</w:t>
      </w:r>
      <w:r>
        <w:rPr>
          <w:rFonts w:hint="eastAsia" w:eastAsia="方正仿宋_GBK"/>
          <w:kern w:val="0"/>
          <w:sz w:val="32"/>
          <w:szCs w:val="32"/>
        </w:rPr>
        <w:t>。</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三、预算单位收入情况</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（一）部门财务收入情况</w:t>
      </w:r>
    </w:p>
    <w:p>
      <w:pPr>
        <w:widowControl/>
        <w:spacing w:line="600" w:lineRule="exact"/>
        <w:ind w:firstLine="640" w:firstLineChars="200"/>
        <w:jc w:val="left"/>
        <w:rPr>
          <w:rFonts w:eastAsia="方正仿宋_GBK"/>
          <w:kern w:val="0"/>
          <w:sz w:val="32"/>
          <w:szCs w:val="32"/>
        </w:rPr>
      </w:pPr>
      <w:r>
        <w:rPr>
          <w:rFonts w:eastAsia="方正仿宋_GBK"/>
          <w:kern w:val="0"/>
          <w:sz w:val="32"/>
          <w:szCs w:val="32"/>
        </w:rPr>
        <w:t>2019</w:t>
      </w:r>
      <w:r>
        <w:rPr>
          <w:rFonts w:hint="eastAsia" w:eastAsia="方正仿宋_GBK"/>
          <w:kern w:val="0"/>
          <w:sz w:val="32"/>
          <w:szCs w:val="32"/>
        </w:rPr>
        <w:t>年部门财务总收入</w:t>
      </w:r>
      <w:r>
        <w:rPr>
          <w:rFonts w:eastAsia="方正仿宋_GBK"/>
          <w:kern w:val="0"/>
          <w:sz w:val="32"/>
          <w:szCs w:val="32"/>
        </w:rPr>
        <w:t>3994.07</w:t>
      </w:r>
      <w:r>
        <w:rPr>
          <w:rFonts w:hint="eastAsia" w:eastAsia="方正仿宋_GBK"/>
          <w:kern w:val="0"/>
          <w:sz w:val="32"/>
          <w:szCs w:val="32"/>
        </w:rPr>
        <w:t>万元，其中：一般公共预算</w:t>
      </w:r>
    </w:p>
    <w:p>
      <w:pPr>
        <w:widowControl/>
        <w:spacing w:line="600" w:lineRule="exact"/>
        <w:jc w:val="left"/>
        <w:rPr>
          <w:rFonts w:eastAsia="方正仿宋_GBK"/>
          <w:kern w:val="0"/>
          <w:sz w:val="32"/>
          <w:szCs w:val="32"/>
        </w:rPr>
      </w:pPr>
      <w:r>
        <w:rPr>
          <w:rFonts w:hint="eastAsia" w:eastAsia="方正仿宋_GBK"/>
          <w:kern w:val="0"/>
          <w:sz w:val="32"/>
          <w:szCs w:val="32"/>
        </w:rPr>
        <w:t>财政拨款</w:t>
      </w:r>
      <w:r>
        <w:rPr>
          <w:rFonts w:eastAsia="方正仿宋_GBK"/>
          <w:kern w:val="0"/>
          <w:sz w:val="32"/>
          <w:szCs w:val="32"/>
        </w:rPr>
        <w:t>3994.07</w:t>
      </w:r>
      <w:r>
        <w:rPr>
          <w:rFonts w:hint="eastAsia" w:eastAsia="方正仿宋_GBK"/>
          <w:kern w:val="0"/>
          <w:sz w:val="32"/>
          <w:szCs w:val="32"/>
        </w:rPr>
        <w:t>万元，政府性基金预算财政拨款</w:t>
      </w:r>
      <w:r>
        <w:rPr>
          <w:rFonts w:eastAsia="方正仿宋_GBK"/>
          <w:kern w:val="0"/>
          <w:sz w:val="32"/>
          <w:szCs w:val="32"/>
        </w:rPr>
        <w:t>0</w:t>
      </w:r>
      <w:r>
        <w:rPr>
          <w:rFonts w:hint="eastAsia" w:eastAsia="方正仿宋_GBK"/>
          <w:kern w:val="0"/>
          <w:sz w:val="32"/>
          <w:szCs w:val="32"/>
        </w:rPr>
        <w:t>万元，国有资本经营预算财政拨款</w:t>
      </w:r>
      <w:r>
        <w:rPr>
          <w:rFonts w:eastAsia="方正仿宋_GBK"/>
          <w:kern w:val="0"/>
          <w:sz w:val="32"/>
          <w:szCs w:val="32"/>
        </w:rPr>
        <w:t>0</w:t>
      </w:r>
      <w:r>
        <w:rPr>
          <w:rFonts w:hint="eastAsia" w:eastAsia="方正仿宋_GBK"/>
          <w:kern w:val="0"/>
          <w:sz w:val="32"/>
          <w:szCs w:val="32"/>
        </w:rPr>
        <w:t>万元，事业收入</w:t>
      </w:r>
      <w:r>
        <w:rPr>
          <w:rFonts w:eastAsia="方正仿宋_GBK"/>
          <w:kern w:val="0"/>
          <w:sz w:val="32"/>
          <w:szCs w:val="32"/>
        </w:rPr>
        <w:t>0</w:t>
      </w:r>
      <w:r>
        <w:rPr>
          <w:rFonts w:hint="eastAsia" w:eastAsia="方正仿宋_GBK"/>
          <w:kern w:val="0"/>
          <w:sz w:val="32"/>
          <w:szCs w:val="32"/>
        </w:rPr>
        <w:t>万元，事业单位经营收入</w:t>
      </w:r>
      <w:r>
        <w:rPr>
          <w:rFonts w:eastAsia="方正仿宋_GBK"/>
          <w:kern w:val="0"/>
          <w:sz w:val="32"/>
          <w:szCs w:val="32"/>
        </w:rPr>
        <w:t>0</w:t>
      </w:r>
      <w:r>
        <w:rPr>
          <w:rFonts w:hint="eastAsia" w:eastAsia="方正仿宋_GBK"/>
          <w:kern w:val="0"/>
          <w:sz w:val="32"/>
          <w:szCs w:val="32"/>
        </w:rPr>
        <w:t>万元，其他收入</w:t>
      </w:r>
      <w:r>
        <w:rPr>
          <w:rFonts w:eastAsia="方正仿宋_GBK"/>
          <w:kern w:val="0"/>
          <w:sz w:val="32"/>
          <w:szCs w:val="32"/>
        </w:rPr>
        <w:t>0</w:t>
      </w:r>
      <w:r>
        <w:rPr>
          <w:rFonts w:hint="eastAsia" w:eastAsia="方正仿宋_GBK"/>
          <w:kern w:val="0"/>
          <w:sz w:val="32"/>
          <w:szCs w:val="32"/>
        </w:rPr>
        <w:t>万元，上年结转</w:t>
      </w:r>
      <w:r>
        <w:rPr>
          <w:rFonts w:eastAsia="方正仿宋_GBK"/>
          <w:kern w:val="0"/>
          <w:sz w:val="32"/>
          <w:szCs w:val="32"/>
        </w:rPr>
        <w:t>0</w:t>
      </w:r>
      <w:r>
        <w:rPr>
          <w:rFonts w:hint="eastAsia" w:eastAsia="方正仿宋_GBK"/>
          <w:kern w:val="0"/>
          <w:sz w:val="32"/>
          <w:szCs w:val="32"/>
        </w:rPr>
        <w:t>万元。</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（二）财政拨款收入情况</w:t>
      </w:r>
    </w:p>
    <w:p>
      <w:pPr>
        <w:widowControl/>
        <w:spacing w:line="600" w:lineRule="exact"/>
        <w:ind w:firstLine="800" w:firstLineChars="250"/>
        <w:jc w:val="left"/>
        <w:rPr>
          <w:rFonts w:eastAsia="方正仿宋_GBK"/>
          <w:kern w:val="0"/>
          <w:sz w:val="32"/>
          <w:szCs w:val="32"/>
        </w:rPr>
      </w:pPr>
      <w:r>
        <w:rPr>
          <w:rFonts w:eastAsia="方正仿宋_GBK"/>
          <w:kern w:val="0"/>
          <w:sz w:val="32"/>
          <w:szCs w:val="32"/>
        </w:rPr>
        <w:t>2018</w:t>
      </w:r>
      <w:r>
        <w:rPr>
          <w:rFonts w:hint="eastAsia" w:eastAsia="方正仿宋_GBK"/>
          <w:kern w:val="0"/>
          <w:sz w:val="32"/>
          <w:szCs w:val="32"/>
        </w:rPr>
        <w:t>年部门财政拨款收入</w:t>
      </w:r>
      <w:r>
        <w:rPr>
          <w:rFonts w:eastAsia="方正仿宋_GBK"/>
          <w:kern w:val="0"/>
          <w:sz w:val="32"/>
          <w:szCs w:val="32"/>
        </w:rPr>
        <w:t>3994.07</w:t>
      </w:r>
      <w:r>
        <w:rPr>
          <w:rFonts w:hint="eastAsia" w:eastAsia="方正仿宋_GBK"/>
          <w:kern w:val="0"/>
          <w:sz w:val="32"/>
          <w:szCs w:val="32"/>
        </w:rPr>
        <w:t>万元，其中</w:t>
      </w:r>
      <w:r>
        <w:rPr>
          <w:rFonts w:eastAsia="方正仿宋_GBK"/>
          <w:kern w:val="0"/>
          <w:sz w:val="32"/>
          <w:szCs w:val="32"/>
        </w:rPr>
        <w:t>:</w:t>
      </w:r>
      <w:r>
        <w:rPr>
          <w:rFonts w:hint="eastAsia" w:eastAsia="方正仿宋_GBK"/>
          <w:kern w:val="0"/>
          <w:sz w:val="32"/>
          <w:szCs w:val="32"/>
        </w:rPr>
        <w:t>本年收入</w:t>
      </w:r>
      <w:r>
        <w:rPr>
          <w:rFonts w:eastAsia="方正仿宋_GBK"/>
          <w:kern w:val="0"/>
          <w:sz w:val="32"/>
          <w:szCs w:val="32"/>
        </w:rPr>
        <w:t>3994.07</w:t>
      </w:r>
      <w:r>
        <w:rPr>
          <w:rFonts w:hint="eastAsia" w:eastAsia="方正仿宋_GBK"/>
          <w:kern w:val="0"/>
          <w:sz w:val="32"/>
          <w:szCs w:val="32"/>
        </w:rPr>
        <w:t>万元，上年结转</w:t>
      </w:r>
      <w:r>
        <w:rPr>
          <w:rFonts w:eastAsia="方正仿宋_GBK"/>
          <w:kern w:val="0"/>
          <w:sz w:val="32"/>
          <w:szCs w:val="32"/>
        </w:rPr>
        <w:t>0</w:t>
      </w:r>
      <w:r>
        <w:rPr>
          <w:rFonts w:hint="eastAsia" w:eastAsia="方正仿宋_GBK"/>
          <w:kern w:val="0"/>
          <w:sz w:val="32"/>
          <w:szCs w:val="32"/>
        </w:rPr>
        <w:t>万元。本年收入中，一般公共预算财政拨款</w:t>
      </w:r>
      <w:r>
        <w:rPr>
          <w:rFonts w:eastAsia="方正仿宋_GBK"/>
          <w:kern w:val="0"/>
          <w:sz w:val="32"/>
          <w:szCs w:val="32"/>
        </w:rPr>
        <w:t>3994.07</w:t>
      </w:r>
      <w:r>
        <w:rPr>
          <w:rFonts w:hint="eastAsia" w:eastAsia="方正仿宋_GBK"/>
          <w:kern w:val="0"/>
          <w:sz w:val="32"/>
          <w:szCs w:val="32"/>
        </w:rPr>
        <w:t>万元（本级财力</w:t>
      </w:r>
      <w:r>
        <w:rPr>
          <w:rFonts w:eastAsia="方正仿宋_GBK"/>
          <w:kern w:val="0"/>
          <w:sz w:val="32"/>
          <w:szCs w:val="32"/>
        </w:rPr>
        <w:t>3994.07</w:t>
      </w:r>
      <w:r>
        <w:rPr>
          <w:rFonts w:hint="eastAsia" w:eastAsia="方正仿宋_GBK"/>
          <w:kern w:val="0"/>
          <w:sz w:val="32"/>
          <w:szCs w:val="32"/>
        </w:rPr>
        <w:t>万元，专项收入</w:t>
      </w:r>
      <w:r>
        <w:rPr>
          <w:rFonts w:eastAsia="方正仿宋_GBK"/>
          <w:kern w:val="0"/>
          <w:sz w:val="32"/>
          <w:szCs w:val="32"/>
        </w:rPr>
        <w:t>0</w:t>
      </w:r>
      <w:r>
        <w:rPr>
          <w:rFonts w:hint="eastAsia" w:eastAsia="方正仿宋_GBK"/>
          <w:kern w:val="0"/>
          <w:sz w:val="32"/>
          <w:szCs w:val="32"/>
        </w:rPr>
        <w:t>万元，执法办案补助</w:t>
      </w:r>
      <w:r>
        <w:rPr>
          <w:rFonts w:eastAsia="方正仿宋_GBK"/>
          <w:kern w:val="0"/>
          <w:sz w:val="32"/>
          <w:szCs w:val="32"/>
        </w:rPr>
        <w:t>0</w:t>
      </w:r>
      <w:r>
        <w:rPr>
          <w:rFonts w:hint="eastAsia" w:eastAsia="方正仿宋_GBK"/>
          <w:kern w:val="0"/>
          <w:sz w:val="32"/>
          <w:szCs w:val="32"/>
        </w:rPr>
        <w:t>万元，收费成本补偿</w:t>
      </w:r>
      <w:r>
        <w:rPr>
          <w:rFonts w:eastAsia="方正仿宋_GBK"/>
          <w:kern w:val="0"/>
          <w:sz w:val="32"/>
          <w:szCs w:val="32"/>
        </w:rPr>
        <w:t>0</w:t>
      </w:r>
      <w:r>
        <w:rPr>
          <w:rFonts w:hint="eastAsia" w:eastAsia="方正仿宋_GBK"/>
          <w:kern w:val="0"/>
          <w:sz w:val="32"/>
          <w:szCs w:val="32"/>
        </w:rPr>
        <w:t>万元，财政专户管理的收入</w:t>
      </w:r>
      <w:r>
        <w:rPr>
          <w:rFonts w:eastAsia="方正仿宋_GBK"/>
          <w:kern w:val="0"/>
          <w:sz w:val="32"/>
          <w:szCs w:val="32"/>
        </w:rPr>
        <w:t>0</w:t>
      </w:r>
      <w:r>
        <w:rPr>
          <w:rFonts w:hint="eastAsia" w:eastAsia="方正仿宋_GBK"/>
          <w:kern w:val="0"/>
          <w:sz w:val="32"/>
          <w:szCs w:val="32"/>
        </w:rPr>
        <w:t>万元，国有资源（资产）有偿使用成本补偿</w:t>
      </w:r>
      <w:r>
        <w:rPr>
          <w:rFonts w:eastAsia="方正仿宋_GBK"/>
          <w:kern w:val="0"/>
          <w:sz w:val="32"/>
          <w:szCs w:val="32"/>
        </w:rPr>
        <w:t>0</w:t>
      </w:r>
      <w:r>
        <w:rPr>
          <w:rFonts w:hint="eastAsia" w:eastAsia="方正仿宋_GBK"/>
          <w:kern w:val="0"/>
          <w:sz w:val="32"/>
          <w:szCs w:val="32"/>
        </w:rPr>
        <w:t>万元），政府性基金预算财政拨款</w:t>
      </w:r>
      <w:r>
        <w:rPr>
          <w:rFonts w:eastAsia="方正仿宋_GBK"/>
          <w:kern w:val="0"/>
          <w:sz w:val="32"/>
          <w:szCs w:val="32"/>
        </w:rPr>
        <w:t>0</w:t>
      </w:r>
      <w:r>
        <w:rPr>
          <w:rFonts w:hint="eastAsia" w:eastAsia="方正仿宋_GBK"/>
          <w:kern w:val="0"/>
          <w:sz w:val="32"/>
          <w:szCs w:val="32"/>
        </w:rPr>
        <w:t>万元，国有资本经营预算财政拨款</w:t>
      </w:r>
      <w:r>
        <w:rPr>
          <w:rFonts w:eastAsia="方正仿宋_GBK"/>
          <w:kern w:val="0"/>
          <w:sz w:val="32"/>
          <w:szCs w:val="32"/>
        </w:rPr>
        <w:t>0</w:t>
      </w:r>
      <w:r>
        <w:rPr>
          <w:rFonts w:hint="eastAsia" w:eastAsia="方正仿宋_GBK"/>
          <w:kern w:val="0"/>
          <w:sz w:val="32"/>
          <w:szCs w:val="32"/>
        </w:rPr>
        <w:t>万元。</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四、预算单位支出情况</w:t>
      </w:r>
    </w:p>
    <w:p>
      <w:pPr>
        <w:widowControl/>
        <w:spacing w:line="600" w:lineRule="exact"/>
        <w:ind w:firstLine="640" w:firstLineChars="200"/>
        <w:jc w:val="left"/>
        <w:rPr>
          <w:rFonts w:eastAsia="方正仿宋_GBK"/>
          <w:kern w:val="0"/>
          <w:sz w:val="32"/>
          <w:szCs w:val="32"/>
        </w:rPr>
      </w:pPr>
      <w:r>
        <w:rPr>
          <w:rFonts w:eastAsia="方正仿宋_GBK"/>
          <w:kern w:val="0"/>
          <w:sz w:val="32"/>
          <w:szCs w:val="32"/>
        </w:rPr>
        <w:t>2019</w:t>
      </w:r>
      <w:r>
        <w:rPr>
          <w:rFonts w:hint="eastAsia" w:eastAsia="方正仿宋_GBK"/>
          <w:kern w:val="0"/>
          <w:sz w:val="32"/>
          <w:szCs w:val="32"/>
        </w:rPr>
        <w:t>年部门预算总支出</w:t>
      </w:r>
      <w:r>
        <w:rPr>
          <w:rFonts w:eastAsia="方正仿宋_GBK"/>
          <w:kern w:val="0"/>
          <w:sz w:val="32"/>
          <w:szCs w:val="32"/>
        </w:rPr>
        <w:t>3994.07</w:t>
      </w:r>
      <w:r>
        <w:rPr>
          <w:rFonts w:hint="eastAsia" w:eastAsia="方正仿宋_GBK"/>
          <w:kern w:val="0"/>
          <w:sz w:val="32"/>
          <w:szCs w:val="32"/>
        </w:rPr>
        <w:t>万元。财政拨款安排支出</w:t>
      </w:r>
      <w:r>
        <w:rPr>
          <w:rFonts w:eastAsia="方正仿宋_GBK"/>
          <w:kern w:val="0"/>
          <w:sz w:val="32"/>
          <w:szCs w:val="32"/>
        </w:rPr>
        <w:t>3994.07</w:t>
      </w:r>
      <w:r>
        <w:rPr>
          <w:rFonts w:hint="eastAsia" w:eastAsia="方正仿宋_GBK"/>
          <w:kern w:val="0"/>
          <w:sz w:val="32"/>
          <w:szCs w:val="32"/>
        </w:rPr>
        <w:t>万元，其中，基本支出</w:t>
      </w:r>
      <w:r>
        <w:rPr>
          <w:rFonts w:eastAsia="方正仿宋_GBK"/>
          <w:kern w:val="0"/>
          <w:sz w:val="32"/>
          <w:szCs w:val="32"/>
        </w:rPr>
        <w:t>2794.07</w:t>
      </w:r>
      <w:r>
        <w:rPr>
          <w:rFonts w:hint="eastAsia" w:eastAsia="方正仿宋_GBK"/>
          <w:kern w:val="0"/>
          <w:sz w:val="32"/>
          <w:szCs w:val="32"/>
        </w:rPr>
        <w:t>万元，占总支出的</w:t>
      </w:r>
      <w:r>
        <w:rPr>
          <w:rFonts w:eastAsia="方正仿宋_GBK"/>
          <w:kern w:val="0"/>
          <w:sz w:val="32"/>
          <w:szCs w:val="32"/>
        </w:rPr>
        <w:t>69.96%</w:t>
      </w:r>
      <w:r>
        <w:rPr>
          <w:rFonts w:hint="eastAsia" w:eastAsia="方正仿宋_GBK"/>
          <w:kern w:val="0"/>
          <w:sz w:val="32"/>
          <w:szCs w:val="32"/>
        </w:rPr>
        <w:t>，项目支出</w:t>
      </w:r>
      <w:r>
        <w:rPr>
          <w:rFonts w:eastAsia="方正仿宋_GBK"/>
          <w:kern w:val="0"/>
          <w:sz w:val="32"/>
          <w:szCs w:val="32"/>
        </w:rPr>
        <w:t>1200</w:t>
      </w:r>
      <w:r>
        <w:rPr>
          <w:rFonts w:hint="eastAsia" w:eastAsia="方正仿宋_GBK"/>
          <w:kern w:val="0"/>
          <w:sz w:val="32"/>
          <w:szCs w:val="32"/>
        </w:rPr>
        <w:t>万元，占总支出的</w:t>
      </w:r>
      <w:r>
        <w:rPr>
          <w:rFonts w:eastAsia="方正仿宋_GBK"/>
          <w:kern w:val="0"/>
          <w:sz w:val="32"/>
          <w:szCs w:val="32"/>
        </w:rPr>
        <w:t>30.04%</w:t>
      </w:r>
      <w:r>
        <w:rPr>
          <w:rFonts w:hint="eastAsia" w:eastAsia="方正仿宋_GBK"/>
          <w:kern w:val="0"/>
          <w:sz w:val="32"/>
          <w:szCs w:val="32"/>
        </w:rPr>
        <w:t>。</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（一）财政拨款安排支出按功能科目分类情况</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功能科目分组，主要用于：</w:t>
      </w:r>
      <w:r>
        <w:rPr>
          <w:rFonts w:eastAsia="方正仿宋_GBK"/>
          <w:kern w:val="0"/>
          <w:sz w:val="32"/>
          <w:szCs w:val="32"/>
        </w:rPr>
        <w:t>1.</w:t>
      </w:r>
      <w:r>
        <w:rPr>
          <w:rFonts w:hint="eastAsia" w:eastAsia="方正仿宋_GBK"/>
          <w:kern w:val="0"/>
          <w:sz w:val="32"/>
          <w:szCs w:val="32"/>
        </w:rPr>
        <w:t>一般公共服务支出</w:t>
      </w:r>
      <w:r>
        <w:rPr>
          <w:rFonts w:eastAsia="方正仿宋_GBK"/>
          <w:kern w:val="0"/>
          <w:sz w:val="32"/>
          <w:szCs w:val="32"/>
        </w:rPr>
        <w:t>3242.76</w:t>
      </w:r>
      <w:r>
        <w:rPr>
          <w:rFonts w:hint="eastAsia" w:eastAsia="方正仿宋_GBK"/>
          <w:kern w:val="0"/>
          <w:sz w:val="32"/>
          <w:szCs w:val="32"/>
        </w:rPr>
        <w:t>万元，</w:t>
      </w:r>
      <w:r>
        <w:rPr>
          <w:rFonts w:hint="eastAsia" w:eastAsia="方正仿宋_GBK"/>
          <w:color w:val="000000"/>
          <w:kern w:val="0"/>
          <w:sz w:val="32"/>
          <w:szCs w:val="32"/>
        </w:rPr>
        <w:t>其中：</w:t>
      </w:r>
      <w:r>
        <w:rPr>
          <w:rFonts w:eastAsia="方正仿宋_GBK"/>
          <w:color w:val="000000"/>
          <w:kern w:val="0"/>
          <w:sz w:val="32"/>
          <w:szCs w:val="32"/>
        </w:rPr>
        <w:t>2010301</w:t>
      </w:r>
      <w:r>
        <w:rPr>
          <w:rFonts w:hint="eastAsia" w:eastAsia="方正仿宋_GBK"/>
          <w:color w:val="000000"/>
          <w:kern w:val="0"/>
          <w:sz w:val="32"/>
          <w:szCs w:val="32"/>
        </w:rPr>
        <w:t>行政运行经费</w:t>
      </w:r>
      <w:r>
        <w:rPr>
          <w:rFonts w:eastAsia="方正仿宋_GBK"/>
          <w:color w:val="000000"/>
          <w:kern w:val="0"/>
          <w:sz w:val="32"/>
          <w:szCs w:val="32"/>
        </w:rPr>
        <w:t>2042.76</w:t>
      </w:r>
      <w:r>
        <w:rPr>
          <w:rFonts w:hint="eastAsia" w:eastAsia="方正仿宋_GBK"/>
          <w:color w:val="000000"/>
          <w:kern w:val="0"/>
          <w:sz w:val="32"/>
          <w:szCs w:val="32"/>
        </w:rPr>
        <w:t>万元，主要是人员工资支出；</w:t>
      </w:r>
      <w:r>
        <w:rPr>
          <w:rFonts w:eastAsia="方正仿宋_GBK"/>
          <w:color w:val="000000"/>
          <w:kern w:val="0"/>
          <w:sz w:val="32"/>
          <w:szCs w:val="32"/>
        </w:rPr>
        <w:t>2010302</w:t>
      </w:r>
      <w:r>
        <w:rPr>
          <w:rFonts w:hint="eastAsia" w:eastAsia="方正仿宋_GBK"/>
          <w:color w:val="000000"/>
          <w:kern w:val="0"/>
          <w:sz w:val="32"/>
          <w:szCs w:val="32"/>
        </w:rPr>
        <w:t>一般行政管理事务支出</w:t>
      </w:r>
      <w:r>
        <w:rPr>
          <w:rFonts w:eastAsia="方正仿宋_GBK"/>
          <w:color w:val="000000"/>
          <w:kern w:val="0"/>
          <w:sz w:val="32"/>
          <w:szCs w:val="32"/>
        </w:rPr>
        <w:t>1200</w:t>
      </w:r>
      <w:r>
        <w:rPr>
          <w:rFonts w:hint="eastAsia" w:eastAsia="方正仿宋_GBK"/>
          <w:color w:val="000000"/>
          <w:kern w:val="0"/>
          <w:sz w:val="32"/>
          <w:szCs w:val="32"/>
        </w:rPr>
        <w:t>万元，主要是开展工作发生的支出；</w:t>
      </w:r>
      <w:r>
        <w:rPr>
          <w:rFonts w:eastAsia="方正仿宋_GBK"/>
          <w:kern w:val="0"/>
          <w:sz w:val="32"/>
          <w:szCs w:val="32"/>
        </w:rPr>
        <w:t>2.</w:t>
      </w:r>
      <w:r>
        <w:rPr>
          <w:rFonts w:hint="eastAsia" w:eastAsia="方正仿宋_GBK"/>
          <w:kern w:val="0"/>
          <w:sz w:val="32"/>
          <w:szCs w:val="32"/>
        </w:rPr>
        <w:t>社会保障和就业支出</w:t>
      </w:r>
      <w:r>
        <w:rPr>
          <w:rFonts w:eastAsia="方正仿宋_GBK"/>
          <w:kern w:val="0"/>
          <w:sz w:val="32"/>
          <w:szCs w:val="32"/>
        </w:rPr>
        <w:t>402.56</w:t>
      </w:r>
      <w:r>
        <w:rPr>
          <w:rFonts w:hint="eastAsia" w:eastAsia="方正仿宋_GBK"/>
          <w:kern w:val="0"/>
          <w:sz w:val="32"/>
          <w:szCs w:val="32"/>
        </w:rPr>
        <w:t>万元，主要用于离退休人员工资及职工缴纳养老保险支出；</w:t>
      </w:r>
      <w:r>
        <w:rPr>
          <w:rFonts w:eastAsia="方正仿宋_GBK"/>
          <w:kern w:val="0"/>
          <w:sz w:val="32"/>
          <w:szCs w:val="32"/>
        </w:rPr>
        <w:t>3.</w:t>
      </w:r>
      <w:r>
        <w:rPr>
          <w:rFonts w:hint="eastAsia" w:eastAsia="方正仿宋_GBK"/>
          <w:kern w:val="0"/>
          <w:sz w:val="32"/>
          <w:szCs w:val="32"/>
        </w:rPr>
        <w:t>医疗卫生与计划生育支出</w:t>
      </w:r>
      <w:r>
        <w:rPr>
          <w:rFonts w:eastAsia="方正仿宋_GBK"/>
          <w:kern w:val="0"/>
          <w:sz w:val="32"/>
          <w:szCs w:val="32"/>
        </w:rPr>
        <w:t>212.37</w:t>
      </w:r>
      <w:r>
        <w:rPr>
          <w:rFonts w:hint="eastAsia" w:eastAsia="方正仿宋_GBK"/>
          <w:kern w:val="0"/>
          <w:sz w:val="32"/>
          <w:szCs w:val="32"/>
        </w:rPr>
        <w:t>万元，主要用于缴纳职工医疗保险费及工伤生育保险；</w:t>
      </w:r>
      <w:r>
        <w:rPr>
          <w:rFonts w:eastAsia="方正仿宋_GBK"/>
          <w:kern w:val="0"/>
          <w:sz w:val="32"/>
          <w:szCs w:val="32"/>
        </w:rPr>
        <w:t>4.</w:t>
      </w:r>
      <w:r>
        <w:rPr>
          <w:rFonts w:hint="eastAsia" w:eastAsia="方正仿宋_GBK"/>
          <w:kern w:val="0"/>
          <w:sz w:val="32"/>
          <w:szCs w:val="32"/>
        </w:rPr>
        <w:t>住房保障支出</w:t>
      </w:r>
      <w:r>
        <w:rPr>
          <w:rFonts w:eastAsia="方正仿宋_GBK"/>
          <w:kern w:val="0"/>
          <w:sz w:val="32"/>
          <w:szCs w:val="32"/>
        </w:rPr>
        <w:t>136.38</w:t>
      </w:r>
      <w:r>
        <w:rPr>
          <w:rFonts w:hint="eastAsia" w:eastAsia="方正仿宋_GBK"/>
          <w:kern w:val="0"/>
          <w:sz w:val="32"/>
          <w:szCs w:val="32"/>
        </w:rPr>
        <w:t>万元，主要用于缴纳职工</w:t>
      </w:r>
      <w:r>
        <w:rPr>
          <w:rFonts w:hint="eastAsia" w:eastAsia="方正仿宋_GBK"/>
          <w:color w:val="000000"/>
          <w:kern w:val="0"/>
          <w:sz w:val="32"/>
          <w:szCs w:val="32"/>
        </w:rPr>
        <w:t>住房公积金支出</w:t>
      </w:r>
      <w:r>
        <w:rPr>
          <w:rFonts w:hint="eastAsia" w:eastAsia="方正仿宋_GBK"/>
          <w:kern w:val="0"/>
          <w:sz w:val="32"/>
          <w:szCs w:val="32"/>
        </w:rPr>
        <w:t>。</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（二）财政拨款安排支出按经济科目分类情况</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按经济科目分组（其中：基本支出</w:t>
      </w:r>
      <w:r>
        <w:rPr>
          <w:rFonts w:eastAsia="方正仿宋_GBK"/>
          <w:kern w:val="0"/>
          <w:sz w:val="32"/>
          <w:szCs w:val="32"/>
        </w:rPr>
        <w:t>2794.07</w:t>
      </w:r>
      <w:r>
        <w:rPr>
          <w:rFonts w:hint="eastAsia" w:eastAsia="方正仿宋_GBK"/>
          <w:kern w:val="0"/>
          <w:sz w:val="32"/>
          <w:szCs w:val="32"/>
        </w:rPr>
        <w:t>万元，项目支出</w:t>
      </w:r>
      <w:r>
        <w:rPr>
          <w:rFonts w:eastAsia="方正仿宋_GBK"/>
          <w:kern w:val="0"/>
          <w:sz w:val="32"/>
          <w:szCs w:val="32"/>
        </w:rPr>
        <w:t>1200</w:t>
      </w:r>
      <w:r>
        <w:rPr>
          <w:rFonts w:hint="eastAsia" w:eastAsia="方正仿宋_GBK"/>
          <w:kern w:val="0"/>
          <w:sz w:val="32"/>
          <w:szCs w:val="32"/>
        </w:rPr>
        <w:t>万元）。</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五、省对下专项转移支付情况</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（一）列入省对下专项转移支付项目清单项目情况</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部门列入市对下专项转移支付项目清单项目为</w:t>
      </w:r>
      <w:r>
        <w:rPr>
          <w:rFonts w:eastAsia="方正仿宋_GBK"/>
          <w:kern w:val="0"/>
          <w:sz w:val="32"/>
          <w:szCs w:val="32"/>
        </w:rPr>
        <w:t>0</w:t>
      </w:r>
      <w:r>
        <w:rPr>
          <w:rFonts w:hint="eastAsia" w:eastAsia="方正仿宋_GBK"/>
          <w:kern w:val="0"/>
          <w:sz w:val="32"/>
          <w:szCs w:val="32"/>
        </w:rPr>
        <w:t>万元。</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（二）与中央、省配套事项</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单位无此项收入。</w:t>
      </w:r>
    </w:p>
    <w:p>
      <w:pPr>
        <w:widowControl/>
        <w:spacing w:line="600" w:lineRule="exact"/>
        <w:ind w:firstLine="643" w:firstLineChars="200"/>
        <w:jc w:val="left"/>
        <w:rPr>
          <w:rFonts w:ascii="方正楷体_GBK" w:hAnsi="方正楷体_GBK" w:eastAsia="方正楷体_GBK" w:cs="方正楷体_GBK"/>
          <w:b/>
          <w:kern w:val="0"/>
          <w:sz w:val="32"/>
          <w:szCs w:val="32"/>
        </w:rPr>
      </w:pPr>
      <w:r>
        <w:rPr>
          <w:rFonts w:hint="eastAsia" w:ascii="方正楷体_GBK" w:hAnsi="方正楷体_GBK" w:eastAsia="方正楷体_GBK" w:cs="方正楷体_GBK"/>
          <w:b/>
          <w:kern w:val="0"/>
          <w:sz w:val="32"/>
          <w:szCs w:val="32"/>
        </w:rPr>
        <w:t>（</w:t>
      </w:r>
      <w:r>
        <w:rPr>
          <w:rFonts w:hint="eastAsia" w:ascii="方正楷体_GBK" w:hAnsi="方正楷体_GBK" w:eastAsia="方正楷体_GBK" w:cs="方正楷体_GBK"/>
          <w:kern w:val="0"/>
          <w:sz w:val="32"/>
          <w:szCs w:val="32"/>
        </w:rPr>
        <w:t>三）按既定政策标准测算补助事项</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单位无此项收入。</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六、政府采购预算情况</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根据《中华人民共和国政府采购法》的有关规定，编制了政府采购预算，共涉及采购项目</w:t>
      </w:r>
      <w:r>
        <w:rPr>
          <w:rFonts w:eastAsia="方正仿宋_GBK"/>
          <w:kern w:val="0"/>
          <w:sz w:val="32"/>
          <w:szCs w:val="32"/>
        </w:rPr>
        <w:t>6</w:t>
      </w:r>
      <w:r>
        <w:rPr>
          <w:rFonts w:hint="eastAsia" w:eastAsia="方正仿宋_GBK"/>
          <w:kern w:val="0"/>
          <w:sz w:val="32"/>
          <w:szCs w:val="32"/>
        </w:rPr>
        <w:t>个，采购预算资金</w:t>
      </w:r>
      <w:r>
        <w:rPr>
          <w:rFonts w:eastAsia="方正仿宋_GBK"/>
          <w:kern w:val="0"/>
          <w:sz w:val="32"/>
          <w:szCs w:val="32"/>
        </w:rPr>
        <w:t>151.7</w:t>
      </w:r>
      <w:r>
        <w:rPr>
          <w:rFonts w:hint="eastAsia" w:eastAsia="方正仿宋_GBK"/>
          <w:kern w:val="0"/>
          <w:sz w:val="32"/>
          <w:szCs w:val="32"/>
        </w:rPr>
        <w:t>万元。</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kern w:val="0"/>
          <w:sz w:val="32"/>
          <w:szCs w:val="32"/>
        </w:rPr>
        <w:t>七、预算收支增减变化情况说明</w:t>
      </w:r>
    </w:p>
    <w:p>
      <w:pPr>
        <w:widowControl/>
        <w:spacing w:line="600" w:lineRule="exact"/>
        <w:ind w:firstLine="600"/>
        <w:jc w:val="left"/>
        <w:rPr>
          <w:rFonts w:ascii="方正楷体_GBK" w:hAnsi="方正楷体_GBK" w:eastAsia="方正楷体_GBK" w:cs="方正楷体_GBK"/>
          <w:color w:val="000000"/>
          <w:kern w:val="0"/>
          <w:sz w:val="32"/>
          <w:szCs w:val="32"/>
        </w:rPr>
      </w:pPr>
      <w:r>
        <w:rPr>
          <w:rFonts w:hint="eastAsia" w:ascii="方正楷体_GBK" w:hAnsi="方正楷体_GBK" w:eastAsia="方正楷体_GBK" w:cs="方正楷体_GBK"/>
          <w:kern w:val="0"/>
          <w:sz w:val="32"/>
          <w:szCs w:val="32"/>
        </w:rPr>
        <w:t>（一）</w:t>
      </w:r>
      <w:r>
        <w:rPr>
          <w:rFonts w:hint="eastAsia" w:ascii="方正楷体_GBK" w:hAnsi="方正楷体_GBK" w:eastAsia="方正楷体_GBK" w:cs="方正楷体_GBK"/>
          <w:color w:val="000000"/>
          <w:kern w:val="0"/>
          <w:sz w:val="32"/>
          <w:szCs w:val="32"/>
        </w:rPr>
        <w:t>基本支出预算变动的主要原因</w:t>
      </w:r>
    </w:p>
    <w:p>
      <w:pPr>
        <w:widowControl/>
        <w:spacing w:line="600" w:lineRule="exact"/>
        <w:ind w:firstLine="600"/>
        <w:jc w:val="left"/>
        <w:rPr>
          <w:rFonts w:eastAsia="方正仿宋_GBK"/>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年本级财力安排市政府办基本支出</w:t>
      </w:r>
      <w:r>
        <w:rPr>
          <w:rFonts w:eastAsia="方正仿宋_GBK"/>
          <w:kern w:val="0"/>
          <w:sz w:val="32"/>
          <w:szCs w:val="32"/>
        </w:rPr>
        <w:t>2794.07</w:t>
      </w:r>
      <w:r>
        <w:rPr>
          <w:rFonts w:hint="eastAsia" w:eastAsia="方正仿宋_GBK"/>
          <w:color w:val="000000"/>
          <w:kern w:val="0"/>
          <w:sz w:val="32"/>
          <w:szCs w:val="32"/>
        </w:rPr>
        <w:t>万元，与上年对比减少</w:t>
      </w:r>
      <w:r>
        <w:rPr>
          <w:rFonts w:eastAsia="方正仿宋_GBK"/>
          <w:color w:val="000000"/>
          <w:kern w:val="0"/>
          <w:sz w:val="32"/>
          <w:szCs w:val="32"/>
        </w:rPr>
        <w:t>178.09</w:t>
      </w:r>
      <w:r>
        <w:rPr>
          <w:rFonts w:hint="eastAsia" w:eastAsia="方正仿宋_GBK"/>
          <w:color w:val="000000"/>
          <w:kern w:val="0"/>
          <w:sz w:val="32"/>
          <w:szCs w:val="32"/>
        </w:rPr>
        <w:t>万元，减少的原因主要是</w:t>
      </w:r>
      <w:r>
        <w:rPr>
          <w:rFonts w:eastAsia="方正仿宋_GBK"/>
          <w:color w:val="000000"/>
          <w:kern w:val="0"/>
          <w:sz w:val="32"/>
          <w:szCs w:val="32"/>
        </w:rPr>
        <w:t>2019</w:t>
      </w:r>
      <w:r>
        <w:rPr>
          <w:rFonts w:hint="eastAsia" w:eastAsia="方正仿宋_GBK"/>
          <w:color w:val="000000"/>
          <w:kern w:val="0"/>
          <w:sz w:val="32"/>
          <w:szCs w:val="32"/>
        </w:rPr>
        <w:t>年度无绩效奖。</w:t>
      </w:r>
    </w:p>
    <w:p>
      <w:pPr>
        <w:widowControl/>
        <w:spacing w:line="600" w:lineRule="exact"/>
        <w:ind w:firstLine="600"/>
        <w:jc w:val="left"/>
        <w:rPr>
          <w:rFonts w:ascii="方正楷体_GBK" w:hAnsi="方正楷体_GBK" w:eastAsia="方正楷体_GBK" w:cs="方正楷体_GBK"/>
          <w:bCs/>
          <w:color w:val="000000"/>
          <w:kern w:val="0"/>
          <w:sz w:val="32"/>
          <w:szCs w:val="32"/>
        </w:rPr>
      </w:pPr>
      <w:r>
        <w:rPr>
          <w:rFonts w:hint="eastAsia" w:ascii="方正楷体_GBK" w:hAnsi="方正楷体_GBK" w:eastAsia="方正楷体_GBK" w:cs="方正楷体_GBK"/>
          <w:bCs/>
          <w:kern w:val="0"/>
          <w:sz w:val="32"/>
          <w:szCs w:val="32"/>
        </w:rPr>
        <w:t>（二）</w:t>
      </w:r>
      <w:r>
        <w:rPr>
          <w:rFonts w:hint="eastAsia" w:ascii="方正楷体_GBK" w:hAnsi="方正楷体_GBK" w:eastAsia="方正楷体_GBK" w:cs="方正楷体_GBK"/>
          <w:bCs/>
          <w:color w:val="000000"/>
          <w:kern w:val="0"/>
          <w:sz w:val="32"/>
          <w:szCs w:val="32"/>
        </w:rPr>
        <w:t>项目支出预算变动的主要原因</w:t>
      </w:r>
    </w:p>
    <w:p>
      <w:pPr>
        <w:widowControl/>
        <w:spacing w:line="600" w:lineRule="exact"/>
        <w:ind w:firstLine="600"/>
        <w:jc w:val="left"/>
        <w:rPr>
          <w:rFonts w:eastAsia="方正仿宋_GBK"/>
          <w:b/>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年本级财力安排市政府办项目支出</w:t>
      </w:r>
      <w:r>
        <w:rPr>
          <w:rFonts w:eastAsia="方正仿宋_GBK"/>
          <w:color w:val="000000"/>
          <w:kern w:val="0"/>
          <w:sz w:val="32"/>
          <w:szCs w:val="32"/>
        </w:rPr>
        <w:t>870</w:t>
      </w:r>
      <w:r>
        <w:rPr>
          <w:rFonts w:hint="eastAsia" w:eastAsia="方正仿宋_GBK"/>
          <w:color w:val="000000"/>
          <w:kern w:val="0"/>
          <w:sz w:val="32"/>
          <w:szCs w:val="32"/>
        </w:rPr>
        <w:t>万元，与上年对比增加</w:t>
      </w:r>
      <w:r>
        <w:rPr>
          <w:rFonts w:eastAsia="方正仿宋_GBK"/>
          <w:color w:val="000000"/>
          <w:kern w:val="0"/>
          <w:sz w:val="32"/>
          <w:szCs w:val="32"/>
        </w:rPr>
        <w:t>330</w:t>
      </w:r>
      <w:r>
        <w:rPr>
          <w:rFonts w:hint="eastAsia" w:eastAsia="方正仿宋_GBK"/>
          <w:color w:val="000000"/>
          <w:kern w:val="0"/>
          <w:sz w:val="32"/>
          <w:szCs w:val="32"/>
        </w:rPr>
        <w:t>万元，为市政府驻昆办机关运行维护费用。</w:t>
      </w:r>
    </w:p>
    <w:p>
      <w:pPr>
        <w:widowControl/>
        <w:spacing w:line="600" w:lineRule="exact"/>
        <w:ind w:firstLine="600"/>
        <w:jc w:val="left"/>
        <w:rPr>
          <w:rFonts w:ascii="方正楷体_GBK" w:hAnsi="方正楷体_GBK" w:eastAsia="方正楷体_GBK" w:cs="方正楷体_GBK"/>
          <w:bCs/>
          <w:color w:val="000000"/>
          <w:kern w:val="0"/>
          <w:sz w:val="32"/>
          <w:szCs w:val="32"/>
        </w:rPr>
      </w:pPr>
      <w:r>
        <w:rPr>
          <w:rFonts w:hint="eastAsia" w:ascii="方正楷体_GBK" w:hAnsi="方正楷体_GBK" w:eastAsia="方正楷体_GBK" w:cs="方正楷体_GBK"/>
          <w:bCs/>
          <w:kern w:val="0"/>
          <w:sz w:val="32"/>
          <w:szCs w:val="32"/>
        </w:rPr>
        <w:t>（三）</w:t>
      </w:r>
      <w:r>
        <w:rPr>
          <w:rFonts w:hint="eastAsia" w:ascii="方正楷体_GBK" w:hAnsi="方正楷体_GBK" w:eastAsia="方正楷体_GBK" w:cs="方正楷体_GBK"/>
          <w:bCs/>
          <w:color w:val="000000"/>
          <w:kern w:val="0"/>
          <w:sz w:val="32"/>
          <w:szCs w:val="32"/>
        </w:rPr>
        <w:t>预算收支增减变化情况说明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年市政府办年初预算总收入</w:t>
      </w:r>
      <w:r>
        <w:rPr>
          <w:rFonts w:eastAsia="方正仿宋_GBK"/>
          <w:kern w:val="0"/>
          <w:sz w:val="32"/>
          <w:szCs w:val="32"/>
        </w:rPr>
        <w:t>3994.07</w:t>
      </w:r>
      <w:r>
        <w:rPr>
          <w:rFonts w:hint="eastAsia" w:eastAsia="方正仿宋_GBK"/>
          <w:color w:val="000000"/>
          <w:kern w:val="0"/>
          <w:sz w:val="32"/>
          <w:szCs w:val="32"/>
        </w:rPr>
        <w:t>万元，预算总支出</w:t>
      </w:r>
      <w:r>
        <w:rPr>
          <w:rFonts w:eastAsia="方正仿宋_GBK"/>
          <w:kern w:val="0"/>
          <w:sz w:val="32"/>
          <w:szCs w:val="32"/>
        </w:rPr>
        <w:t>3994.07</w:t>
      </w:r>
      <w:r>
        <w:rPr>
          <w:rFonts w:hint="eastAsia" w:eastAsia="方正仿宋_GBK"/>
          <w:color w:val="000000"/>
          <w:kern w:val="0"/>
          <w:sz w:val="32"/>
          <w:szCs w:val="32"/>
        </w:rPr>
        <w:t>万元。与上年对比，预算总收入增加</w:t>
      </w:r>
      <w:r>
        <w:rPr>
          <w:rFonts w:eastAsia="方正仿宋_GBK"/>
          <w:color w:val="000000"/>
          <w:kern w:val="0"/>
          <w:sz w:val="32"/>
          <w:szCs w:val="32"/>
        </w:rPr>
        <w:t>151.91</w:t>
      </w:r>
      <w:r>
        <w:rPr>
          <w:rFonts w:hint="eastAsia" w:eastAsia="方正仿宋_GBK"/>
          <w:color w:val="000000"/>
          <w:kern w:val="0"/>
          <w:sz w:val="32"/>
          <w:szCs w:val="32"/>
        </w:rPr>
        <w:t>万元，主要是驻昆办增加了机关运行维护项目经费。</w:t>
      </w:r>
    </w:p>
    <w:p>
      <w:pPr>
        <w:widowControl/>
        <w:numPr>
          <w:ilvl w:val="0"/>
          <w:numId w:val="1"/>
        </w:numPr>
        <w:spacing w:line="600" w:lineRule="exact"/>
        <w:ind w:firstLine="600"/>
        <w:rPr>
          <w:rFonts w:ascii="方正黑体_GBK" w:hAnsi="方正黑体_GBK" w:eastAsia="方正黑体_GBK" w:cs="方正黑体_GBK"/>
          <w:color w:val="000000"/>
          <w:kern w:val="0"/>
          <w:sz w:val="32"/>
          <w:szCs w:val="32"/>
        </w:rPr>
      </w:pPr>
      <w:r>
        <w:rPr>
          <w:rFonts w:hint="eastAsia" w:ascii="方正黑体_GBK" w:hAnsi="方正黑体_GBK" w:eastAsia="方正黑体_GBK" w:cs="方正黑体_GBK"/>
          <w:color w:val="000000"/>
          <w:kern w:val="0"/>
          <w:sz w:val="32"/>
          <w:szCs w:val="32"/>
        </w:rPr>
        <w:t>“三公”经费安排情况说明</w:t>
      </w:r>
    </w:p>
    <w:p>
      <w:pPr>
        <w:widowControl/>
        <w:spacing w:line="600" w:lineRule="exact"/>
        <w:ind w:firstLine="600"/>
        <w:jc w:val="left"/>
        <w:rPr>
          <w:rFonts w:ascii="方正黑体_GBK" w:hAnsi="方正黑体_GBK" w:eastAsia="方正黑体_GBK" w:cs="方正黑体_GBK"/>
          <w:color w:val="000000"/>
          <w:kern w:val="0"/>
          <w:sz w:val="32"/>
          <w:szCs w:val="32"/>
        </w:rPr>
      </w:pPr>
      <w:r>
        <w:rPr>
          <w:rFonts w:hint="eastAsia" w:ascii="方正楷体_GBK" w:hAnsi="方正楷体_GBK" w:eastAsia="方正楷体_GBK" w:cs="方正楷体_GBK"/>
          <w:kern w:val="0"/>
          <w:sz w:val="32"/>
          <w:szCs w:val="32"/>
        </w:rPr>
        <w:t>（一）</w:t>
      </w:r>
      <w:r>
        <w:rPr>
          <w:rFonts w:hint="eastAsia" w:eastAsia="方正仿宋_GBK"/>
          <w:sz w:val="32"/>
          <w:szCs w:val="32"/>
        </w:rPr>
        <w:t>市政府机关、市本级公务用车服务平台、市中低产田地改造办</w:t>
      </w:r>
      <w:r>
        <w:rPr>
          <w:rFonts w:eastAsia="方正仿宋_GBK"/>
          <w:sz w:val="32"/>
          <w:szCs w:val="32"/>
        </w:rPr>
        <w:t>“</w:t>
      </w:r>
      <w:r>
        <w:rPr>
          <w:rFonts w:hint="eastAsia" w:eastAsia="方正仿宋_GBK"/>
          <w:sz w:val="32"/>
          <w:szCs w:val="32"/>
        </w:rPr>
        <w:t>三公</w:t>
      </w:r>
      <w:r>
        <w:rPr>
          <w:rFonts w:eastAsia="方正仿宋_GBK"/>
          <w:sz w:val="32"/>
          <w:szCs w:val="32"/>
        </w:rPr>
        <w:t>”</w:t>
      </w:r>
      <w:r>
        <w:rPr>
          <w:rFonts w:hint="eastAsia" w:eastAsia="方正仿宋_GBK"/>
          <w:sz w:val="32"/>
          <w:szCs w:val="32"/>
        </w:rPr>
        <w:t>经费安排情况说明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年部门</w:t>
      </w:r>
      <w:r>
        <w:rPr>
          <w:rFonts w:eastAsia="方正仿宋_GBK"/>
          <w:color w:val="000000"/>
          <w:kern w:val="0"/>
          <w:sz w:val="32"/>
          <w:szCs w:val="32"/>
        </w:rPr>
        <w:t>“</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经费预算</w:t>
      </w:r>
      <w:r>
        <w:rPr>
          <w:rFonts w:eastAsia="方正仿宋_GBK"/>
          <w:color w:val="000000"/>
          <w:kern w:val="0"/>
          <w:sz w:val="32"/>
          <w:szCs w:val="32"/>
        </w:rPr>
        <w:t>417.8</w:t>
      </w:r>
      <w:r>
        <w:rPr>
          <w:rFonts w:hint="eastAsia" w:eastAsia="方正仿宋_GBK"/>
          <w:color w:val="000000"/>
          <w:kern w:val="0"/>
          <w:sz w:val="32"/>
          <w:szCs w:val="32"/>
        </w:rPr>
        <w:t>万元，比上年预算数减少</w:t>
      </w:r>
      <w:r>
        <w:rPr>
          <w:rFonts w:eastAsia="方正仿宋_GBK"/>
          <w:color w:val="000000"/>
          <w:kern w:val="0"/>
          <w:sz w:val="32"/>
          <w:szCs w:val="32"/>
        </w:rPr>
        <w:t>23.2</w:t>
      </w:r>
      <w:r>
        <w:rPr>
          <w:rFonts w:hint="eastAsia" w:eastAsia="方正仿宋_GBK"/>
          <w:color w:val="000000"/>
          <w:kern w:val="0"/>
          <w:sz w:val="32"/>
          <w:szCs w:val="32"/>
        </w:rPr>
        <w:t>万元，下降</w:t>
      </w:r>
      <w:r>
        <w:rPr>
          <w:rFonts w:eastAsia="方正仿宋_GBK"/>
          <w:color w:val="000000"/>
          <w:kern w:val="0"/>
          <w:sz w:val="32"/>
          <w:szCs w:val="32"/>
        </w:rPr>
        <w:t>5%</w:t>
      </w:r>
      <w:r>
        <w:rPr>
          <w:rFonts w:hint="eastAsia" w:eastAsia="方正仿宋_GBK"/>
          <w:color w:val="000000"/>
          <w:kern w:val="0"/>
          <w:sz w:val="32"/>
          <w:szCs w:val="32"/>
        </w:rPr>
        <w:t>。其中：</w:t>
      </w:r>
      <w:r>
        <w:rPr>
          <w:rFonts w:eastAsia="方正仿宋_GBK"/>
          <w:color w:val="000000"/>
          <w:kern w:val="0"/>
          <w:sz w:val="32"/>
          <w:szCs w:val="32"/>
        </w:rPr>
        <w:t>1.</w:t>
      </w:r>
      <w:r>
        <w:rPr>
          <w:rFonts w:hint="eastAsia" w:eastAsia="方正仿宋_GBK"/>
          <w:color w:val="000000"/>
          <w:kern w:val="0"/>
          <w:sz w:val="32"/>
          <w:szCs w:val="32"/>
        </w:rPr>
        <w:t>因公出国（境）费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2.</w:t>
      </w:r>
      <w:r>
        <w:rPr>
          <w:rFonts w:hint="eastAsia" w:eastAsia="方正仿宋_GBK"/>
          <w:color w:val="000000"/>
          <w:kern w:val="0"/>
          <w:sz w:val="32"/>
          <w:szCs w:val="32"/>
        </w:rPr>
        <w:t>公务接待费</w:t>
      </w:r>
      <w:r>
        <w:rPr>
          <w:rFonts w:eastAsia="方正仿宋_GBK"/>
          <w:color w:val="000000"/>
          <w:kern w:val="0"/>
          <w:sz w:val="32"/>
          <w:szCs w:val="32"/>
        </w:rPr>
        <w:t>15</w:t>
      </w:r>
      <w:r>
        <w:rPr>
          <w:rFonts w:hint="eastAsia" w:eastAsia="方正仿宋_GBK"/>
          <w:color w:val="000000"/>
          <w:kern w:val="0"/>
          <w:sz w:val="32"/>
          <w:szCs w:val="32"/>
        </w:rPr>
        <w:t>万元，比上年预算数减少</w:t>
      </w:r>
      <w:r>
        <w:rPr>
          <w:rFonts w:eastAsia="方正仿宋_GBK"/>
          <w:color w:val="000000"/>
          <w:kern w:val="0"/>
          <w:sz w:val="32"/>
          <w:szCs w:val="32"/>
        </w:rPr>
        <w:t>2</w:t>
      </w:r>
      <w:r>
        <w:rPr>
          <w:rFonts w:hint="eastAsia" w:eastAsia="方正仿宋_GBK"/>
          <w:color w:val="000000"/>
          <w:kern w:val="0"/>
          <w:sz w:val="32"/>
          <w:szCs w:val="32"/>
        </w:rPr>
        <w:t>万元，下降</w:t>
      </w:r>
      <w:r>
        <w:rPr>
          <w:rFonts w:eastAsia="方正仿宋_GBK"/>
          <w:color w:val="000000"/>
          <w:kern w:val="0"/>
          <w:sz w:val="32"/>
          <w:szCs w:val="32"/>
        </w:rPr>
        <w:t>12%</w:t>
      </w:r>
      <w:r>
        <w:rPr>
          <w:rFonts w:hint="eastAsia" w:eastAsia="方正仿宋_GBK"/>
          <w:color w:val="000000"/>
          <w:kern w:val="0"/>
          <w:sz w:val="32"/>
          <w:szCs w:val="32"/>
        </w:rPr>
        <w:t>；</w:t>
      </w:r>
      <w:r>
        <w:rPr>
          <w:rFonts w:eastAsia="方正仿宋_GBK"/>
          <w:color w:val="000000"/>
          <w:kern w:val="0"/>
          <w:sz w:val="32"/>
          <w:szCs w:val="32"/>
        </w:rPr>
        <w:t>3.</w:t>
      </w:r>
      <w:r>
        <w:rPr>
          <w:rFonts w:hint="eastAsia" w:eastAsia="方正仿宋_GBK"/>
          <w:color w:val="000000"/>
          <w:kern w:val="0"/>
          <w:sz w:val="32"/>
          <w:szCs w:val="32"/>
        </w:rPr>
        <w:t>公务用车购置费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4.</w:t>
      </w:r>
      <w:r>
        <w:rPr>
          <w:rFonts w:hint="eastAsia" w:eastAsia="方正仿宋_GBK"/>
          <w:color w:val="000000"/>
          <w:kern w:val="0"/>
          <w:sz w:val="32"/>
          <w:szCs w:val="32"/>
        </w:rPr>
        <w:t>车辆运行费</w:t>
      </w:r>
      <w:r>
        <w:rPr>
          <w:rFonts w:eastAsia="方正仿宋_GBK"/>
          <w:color w:val="000000"/>
          <w:kern w:val="0"/>
          <w:sz w:val="32"/>
          <w:szCs w:val="32"/>
        </w:rPr>
        <w:t>402.8</w:t>
      </w:r>
      <w:r>
        <w:rPr>
          <w:rFonts w:hint="eastAsia" w:eastAsia="方正仿宋_GBK"/>
          <w:color w:val="000000"/>
          <w:kern w:val="0"/>
          <w:sz w:val="32"/>
          <w:szCs w:val="32"/>
        </w:rPr>
        <w:t>万元（</w:t>
      </w:r>
      <w:r>
        <w:rPr>
          <w:rFonts w:hint="eastAsia" w:eastAsia="方正仿宋_GBK"/>
          <w:sz w:val="32"/>
          <w:szCs w:val="32"/>
        </w:rPr>
        <w:t>市本级公务用车服务平台</w:t>
      </w:r>
      <w:r>
        <w:rPr>
          <w:rFonts w:eastAsia="方正仿宋_GBK"/>
          <w:sz w:val="32"/>
          <w:szCs w:val="32"/>
        </w:rPr>
        <w:t>380</w:t>
      </w:r>
      <w:r>
        <w:rPr>
          <w:rFonts w:hint="eastAsia" w:eastAsia="方正仿宋_GBK"/>
          <w:sz w:val="32"/>
          <w:szCs w:val="32"/>
        </w:rPr>
        <w:t>万元、市政府办机关</w:t>
      </w:r>
      <w:r>
        <w:rPr>
          <w:rFonts w:eastAsia="方正仿宋_GBK"/>
          <w:sz w:val="32"/>
          <w:szCs w:val="32"/>
        </w:rPr>
        <w:t>22.8</w:t>
      </w:r>
      <w:r>
        <w:rPr>
          <w:rFonts w:hint="eastAsia" w:eastAsia="方正仿宋_GBK"/>
          <w:sz w:val="32"/>
          <w:szCs w:val="32"/>
        </w:rPr>
        <w:t>万元），</w:t>
      </w:r>
      <w:r>
        <w:rPr>
          <w:rFonts w:hint="eastAsia" w:eastAsia="方正仿宋_GBK"/>
          <w:color w:val="000000"/>
          <w:kern w:val="0"/>
          <w:sz w:val="32"/>
          <w:szCs w:val="32"/>
        </w:rPr>
        <w:t>比上年预算数减少</w:t>
      </w:r>
      <w:r>
        <w:rPr>
          <w:rFonts w:eastAsia="方正仿宋_GBK"/>
          <w:color w:val="000000"/>
          <w:kern w:val="0"/>
          <w:sz w:val="32"/>
          <w:szCs w:val="32"/>
        </w:rPr>
        <w:t>21.2</w:t>
      </w:r>
      <w:r>
        <w:rPr>
          <w:rFonts w:hint="eastAsia" w:eastAsia="方正仿宋_GBK"/>
          <w:color w:val="000000"/>
          <w:kern w:val="0"/>
          <w:sz w:val="32"/>
          <w:szCs w:val="32"/>
        </w:rPr>
        <w:t>万元，下降</w:t>
      </w:r>
      <w:r>
        <w:rPr>
          <w:rFonts w:eastAsia="方正仿宋_GBK"/>
          <w:color w:val="000000"/>
          <w:kern w:val="0"/>
          <w:sz w:val="32"/>
          <w:szCs w:val="32"/>
        </w:rPr>
        <w:t>5%</w:t>
      </w:r>
      <w:r>
        <w:rPr>
          <w:rFonts w:hint="eastAsia" w:eastAsia="方正仿宋_GBK"/>
          <w:color w:val="000000"/>
          <w:kern w:val="0"/>
          <w:sz w:val="32"/>
          <w:szCs w:val="32"/>
        </w:rPr>
        <w:t>。</w:t>
      </w:r>
    </w:p>
    <w:p>
      <w:pPr>
        <w:widowControl/>
        <w:spacing w:line="600" w:lineRule="exact"/>
        <w:ind w:firstLine="600"/>
        <w:jc w:val="left"/>
        <w:rPr>
          <w:rFonts w:ascii="方正黑体_GBK" w:hAnsi="方正黑体_GBK" w:eastAsia="方正黑体_GBK" w:cs="方正黑体_GBK"/>
          <w:color w:val="000000"/>
          <w:kern w:val="0"/>
          <w:sz w:val="32"/>
          <w:szCs w:val="32"/>
        </w:rPr>
      </w:pPr>
      <w:r>
        <w:rPr>
          <w:rFonts w:hint="eastAsia" w:ascii="方正楷体_GBK" w:hAnsi="方正楷体_GBK" w:eastAsia="方正楷体_GBK" w:cs="方正楷体_GBK"/>
          <w:kern w:val="0"/>
          <w:sz w:val="32"/>
          <w:szCs w:val="32"/>
        </w:rPr>
        <w:t>（二）</w:t>
      </w:r>
      <w:r>
        <w:rPr>
          <w:rFonts w:hint="eastAsia" w:eastAsia="方正仿宋_GBK"/>
          <w:sz w:val="32"/>
          <w:szCs w:val="32"/>
        </w:rPr>
        <w:t>曲靖市人民政府驻昆明办事处</w:t>
      </w:r>
      <w:r>
        <w:rPr>
          <w:rFonts w:eastAsia="方正仿宋_GBK"/>
          <w:sz w:val="32"/>
          <w:szCs w:val="32"/>
        </w:rPr>
        <w:t>“</w:t>
      </w:r>
      <w:r>
        <w:rPr>
          <w:rFonts w:hint="eastAsia" w:eastAsia="方正仿宋_GBK"/>
          <w:sz w:val="32"/>
          <w:szCs w:val="32"/>
        </w:rPr>
        <w:t>三公</w:t>
      </w:r>
      <w:r>
        <w:rPr>
          <w:rFonts w:eastAsia="方正仿宋_GBK"/>
          <w:sz w:val="32"/>
          <w:szCs w:val="32"/>
        </w:rPr>
        <w:t>”</w:t>
      </w:r>
      <w:r>
        <w:rPr>
          <w:rFonts w:hint="eastAsia" w:eastAsia="方正仿宋_GBK"/>
          <w:sz w:val="32"/>
          <w:szCs w:val="32"/>
        </w:rPr>
        <w:t>经费安排情况说明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w:t>
      </w:r>
      <w:r>
        <w:rPr>
          <w:rFonts w:eastAsia="方正仿宋_GBK"/>
          <w:color w:val="000000"/>
          <w:kern w:val="0"/>
          <w:sz w:val="32"/>
          <w:szCs w:val="32"/>
        </w:rPr>
        <w:t>“</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经费预算</w:t>
      </w:r>
      <w:r>
        <w:rPr>
          <w:rFonts w:eastAsia="方正仿宋_GBK"/>
          <w:color w:val="000000"/>
          <w:kern w:val="0"/>
          <w:sz w:val="32"/>
          <w:szCs w:val="32"/>
        </w:rPr>
        <w:t>58</w:t>
      </w:r>
      <w:r>
        <w:rPr>
          <w:rFonts w:hint="eastAsia" w:eastAsia="方正仿宋_GBK"/>
          <w:color w:val="000000"/>
          <w:kern w:val="0"/>
          <w:sz w:val="32"/>
          <w:szCs w:val="32"/>
        </w:rPr>
        <w:t>万元，比上年预算数减少</w:t>
      </w:r>
      <w:r>
        <w:rPr>
          <w:rFonts w:eastAsia="方正仿宋_GBK"/>
          <w:color w:val="000000"/>
          <w:kern w:val="0"/>
          <w:sz w:val="32"/>
          <w:szCs w:val="32"/>
        </w:rPr>
        <w:t>2</w:t>
      </w:r>
      <w:r>
        <w:rPr>
          <w:rFonts w:hint="eastAsia" w:eastAsia="方正仿宋_GBK"/>
          <w:color w:val="000000"/>
          <w:kern w:val="0"/>
          <w:sz w:val="32"/>
          <w:szCs w:val="32"/>
        </w:rPr>
        <w:t>万元，下降</w:t>
      </w:r>
      <w:r>
        <w:rPr>
          <w:rFonts w:eastAsia="方正仿宋_GBK"/>
          <w:color w:val="000000"/>
          <w:kern w:val="0"/>
          <w:sz w:val="32"/>
          <w:szCs w:val="32"/>
        </w:rPr>
        <w:t>3%</w:t>
      </w:r>
      <w:r>
        <w:rPr>
          <w:rFonts w:hint="eastAsia" w:eastAsia="方正仿宋_GBK"/>
          <w:color w:val="000000"/>
          <w:kern w:val="0"/>
          <w:sz w:val="32"/>
          <w:szCs w:val="32"/>
        </w:rPr>
        <w:t>。其中：</w:t>
      </w:r>
      <w:r>
        <w:rPr>
          <w:rFonts w:eastAsia="方正仿宋_GBK"/>
          <w:color w:val="000000"/>
          <w:kern w:val="0"/>
          <w:sz w:val="32"/>
          <w:szCs w:val="32"/>
        </w:rPr>
        <w:t>1.</w:t>
      </w:r>
      <w:r>
        <w:rPr>
          <w:rFonts w:hint="eastAsia" w:eastAsia="方正仿宋_GBK"/>
          <w:color w:val="000000"/>
          <w:kern w:val="0"/>
          <w:sz w:val="32"/>
          <w:szCs w:val="32"/>
        </w:rPr>
        <w:t>因公出国（境）费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2.</w:t>
      </w:r>
      <w:r>
        <w:rPr>
          <w:rFonts w:hint="eastAsia" w:eastAsia="方正仿宋_GBK"/>
          <w:color w:val="000000"/>
          <w:kern w:val="0"/>
          <w:sz w:val="32"/>
          <w:szCs w:val="32"/>
        </w:rPr>
        <w:t>公务接待费</w:t>
      </w:r>
      <w:r>
        <w:rPr>
          <w:rFonts w:eastAsia="方正仿宋_GBK"/>
          <w:color w:val="000000"/>
          <w:kern w:val="0"/>
          <w:sz w:val="32"/>
          <w:szCs w:val="32"/>
        </w:rPr>
        <w:t>58</w:t>
      </w:r>
      <w:r>
        <w:rPr>
          <w:rFonts w:hint="eastAsia" w:eastAsia="方正仿宋_GBK"/>
          <w:color w:val="000000"/>
          <w:kern w:val="0"/>
          <w:sz w:val="32"/>
          <w:szCs w:val="32"/>
        </w:rPr>
        <w:t>万元，比上年预算数减少</w:t>
      </w:r>
      <w:r>
        <w:rPr>
          <w:rFonts w:eastAsia="方正仿宋_GBK"/>
          <w:color w:val="000000"/>
          <w:kern w:val="0"/>
          <w:sz w:val="32"/>
          <w:szCs w:val="32"/>
        </w:rPr>
        <w:t>2</w:t>
      </w:r>
      <w:r>
        <w:rPr>
          <w:rFonts w:hint="eastAsia" w:eastAsia="方正仿宋_GBK"/>
          <w:color w:val="000000"/>
          <w:kern w:val="0"/>
          <w:sz w:val="32"/>
          <w:szCs w:val="32"/>
        </w:rPr>
        <w:t>万元，下降</w:t>
      </w:r>
      <w:r>
        <w:rPr>
          <w:rFonts w:eastAsia="方正仿宋_GBK"/>
          <w:color w:val="000000"/>
          <w:kern w:val="0"/>
          <w:sz w:val="32"/>
          <w:szCs w:val="32"/>
        </w:rPr>
        <w:t>3%</w:t>
      </w:r>
      <w:r>
        <w:rPr>
          <w:rFonts w:hint="eastAsia" w:eastAsia="方正仿宋_GBK"/>
          <w:color w:val="000000"/>
          <w:kern w:val="0"/>
          <w:sz w:val="32"/>
          <w:szCs w:val="32"/>
        </w:rPr>
        <w:t>；</w:t>
      </w:r>
      <w:r>
        <w:rPr>
          <w:rFonts w:eastAsia="方正仿宋_GBK"/>
          <w:color w:val="000000"/>
          <w:kern w:val="0"/>
          <w:sz w:val="32"/>
          <w:szCs w:val="32"/>
        </w:rPr>
        <w:t>3.</w:t>
      </w:r>
      <w:r>
        <w:rPr>
          <w:rFonts w:hint="eastAsia" w:eastAsia="方正仿宋_GBK"/>
          <w:color w:val="000000"/>
          <w:kern w:val="0"/>
          <w:sz w:val="32"/>
          <w:szCs w:val="32"/>
        </w:rPr>
        <w:t>公务用车购置费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4.</w:t>
      </w:r>
      <w:r>
        <w:rPr>
          <w:rFonts w:hint="eastAsia" w:eastAsia="方正仿宋_GBK"/>
          <w:color w:val="000000"/>
          <w:kern w:val="0"/>
          <w:sz w:val="32"/>
          <w:szCs w:val="32"/>
        </w:rPr>
        <w:t>车辆运行费</w:t>
      </w:r>
      <w:r>
        <w:rPr>
          <w:rFonts w:eastAsia="方正仿宋_GBK"/>
          <w:color w:val="000000"/>
          <w:kern w:val="0"/>
          <w:sz w:val="32"/>
          <w:szCs w:val="32"/>
        </w:rPr>
        <w:t>0</w:t>
      </w:r>
      <w:r>
        <w:rPr>
          <w:rFonts w:hint="eastAsia" w:eastAsia="方正仿宋_GBK"/>
          <w:color w:val="000000"/>
          <w:kern w:val="0"/>
          <w:sz w:val="32"/>
          <w:szCs w:val="32"/>
        </w:rPr>
        <w:t>万元</w:t>
      </w:r>
      <w:r>
        <w:rPr>
          <w:rFonts w:hint="eastAsia" w:eastAsia="方正仿宋_GBK"/>
          <w:sz w:val="32"/>
          <w:szCs w:val="32"/>
        </w:rPr>
        <w:t>，</w:t>
      </w:r>
      <w:r>
        <w:rPr>
          <w:rFonts w:hint="eastAsia" w:eastAsia="方正仿宋_GBK"/>
          <w:color w:val="000000"/>
          <w:kern w:val="0"/>
          <w:sz w:val="32"/>
          <w:szCs w:val="32"/>
        </w:rPr>
        <w:t>比上年预算数增加（减少）</w:t>
      </w:r>
      <w:r>
        <w:rPr>
          <w:rFonts w:eastAsia="方正仿宋_GBK"/>
          <w:color w:val="000000"/>
          <w:kern w:val="0"/>
          <w:sz w:val="32"/>
          <w:szCs w:val="32"/>
        </w:rPr>
        <w:t>0</w:t>
      </w:r>
      <w:r>
        <w:rPr>
          <w:rFonts w:hint="eastAsia" w:eastAsia="方正仿宋_GBK"/>
          <w:color w:val="000000"/>
          <w:kern w:val="0"/>
          <w:sz w:val="32"/>
          <w:szCs w:val="32"/>
        </w:rPr>
        <w:t>万元。</w:t>
      </w:r>
    </w:p>
    <w:p>
      <w:pPr>
        <w:widowControl/>
        <w:spacing w:line="600" w:lineRule="exact"/>
        <w:ind w:firstLine="600"/>
        <w:jc w:val="left"/>
        <w:rPr>
          <w:rFonts w:ascii="方正黑体_GBK" w:hAnsi="方正黑体_GBK" w:eastAsia="方正黑体_GBK" w:cs="方正黑体_GBK"/>
          <w:color w:val="000000"/>
          <w:kern w:val="0"/>
          <w:sz w:val="32"/>
          <w:szCs w:val="32"/>
        </w:rPr>
      </w:pPr>
      <w:r>
        <w:rPr>
          <w:rFonts w:hint="eastAsia" w:ascii="方正楷体_GBK" w:hAnsi="方正楷体_GBK" w:eastAsia="方正楷体_GBK" w:cs="方正楷体_GBK"/>
          <w:kern w:val="0"/>
          <w:sz w:val="32"/>
          <w:szCs w:val="32"/>
        </w:rPr>
        <w:t>（三）</w:t>
      </w:r>
      <w:r>
        <w:rPr>
          <w:rFonts w:hint="eastAsia" w:eastAsia="方正仿宋_GBK"/>
          <w:sz w:val="32"/>
          <w:szCs w:val="32"/>
        </w:rPr>
        <w:t>曲靖市人民政府驻北京联络处</w:t>
      </w:r>
      <w:r>
        <w:rPr>
          <w:rFonts w:eastAsia="方正仿宋_GBK"/>
          <w:sz w:val="32"/>
          <w:szCs w:val="32"/>
        </w:rPr>
        <w:t>“</w:t>
      </w:r>
      <w:r>
        <w:rPr>
          <w:rFonts w:hint="eastAsia" w:eastAsia="方正仿宋_GBK"/>
          <w:sz w:val="32"/>
          <w:szCs w:val="32"/>
        </w:rPr>
        <w:t>三公</w:t>
      </w:r>
      <w:r>
        <w:rPr>
          <w:rFonts w:eastAsia="方正仿宋_GBK"/>
          <w:sz w:val="32"/>
          <w:szCs w:val="32"/>
        </w:rPr>
        <w:t>”</w:t>
      </w:r>
      <w:r>
        <w:rPr>
          <w:rFonts w:hint="eastAsia" w:eastAsia="方正仿宋_GBK"/>
          <w:sz w:val="32"/>
          <w:szCs w:val="32"/>
        </w:rPr>
        <w:t>经费安排情况说明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w:t>
      </w:r>
      <w:r>
        <w:rPr>
          <w:rFonts w:eastAsia="方正仿宋_GBK"/>
          <w:color w:val="000000"/>
          <w:kern w:val="0"/>
          <w:sz w:val="32"/>
          <w:szCs w:val="32"/>
        </w:rPr>
        <w:t>“</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经费预算</w:t>
      </w:r>
      <w:r>
        <w:rPr>
          <w:rFonts w:eastAsia="方正仿宋_GBK"/>
          <w:color w:val="000000"/>
          <w:kern w:val="0"/>
          <w:sz w:val="32"/>
          <w:szCs w:val="32"/>
        </w:rPr>
        <w:t>21</w:t>
      </w:r>
      <w:r>
        <w:rPr>
          <w:rFonts w:hint="eastAsia" w:eastAsia="方正仿宋_GBK"/>
          <w:color w:val="000000"/>
          <w:kern w:val="0"/>
          <w:sz w:val="32"/>
          <w:szCs w:val="32"/>
        </w:rPr>
        <w:t>万元，比上年预算数减少</w:t>
      </w:r>
      <w:r>
        <w:rPr>
          <w:rFonts w:eastAsia="方正仿宋_GBK"/>
          <w:color w:val="000000"/>
          <w:kern w:val="0"/>
          <w:sz w:val="32"/>
          <w:szCs w:val="32"/>
        </w:rPr>
        <w:t>19</w:t>
      </w:r>
      <w:r>
        <w:rPr>
          <w:rFonts w:hint="eastAsia" w:eastAsia="方正仿宋_GBK"/>
          <w:color w:val="000000"/>
          <w:kern w:val="0"/>
          <w:sz w:val="32"/>
          <w:szCs w:val="32"/>
        </w:rPr>
        <w:t>万元，下降</w:t>
      </w:r>
      <w:r>
        <w:rPr>
          <w:rFonts w:eastAsia="方正仿宋_GBK"/>
          <w:color w:val="000000"/>
          <w:kern w:val="0"/>
          <w:sz w:val="32"/>
          <w:szCs w:val="32"/>
        </w:rPr>
        <w:t>48%</w:t>
      </w:r>
      <w:r>
        <w:rPr>
          <w:rFonts w:hint="eastAsia" w:eastAsia="方正仿宋_GBK"/>
          <w:color w:val="000000"/>
          <w:kern w:val="0"/>
          <w:sz w:val="32"/>
          <w:szCs w:val="32"/>
        </w:rPr>
        <w:t>。其中：</w:t>
      </w:r>
      <w:r>
        <w:rPr>
          <w:rFonts w:eastAsia="方正仿宋_GBK"/>
          <w:color w:val="000000"/>
          <w:kern w:val="0"/>
          <w:sz w:val="32"/>
          <w:szCs w:val="32"/>
        </w:rPr>
        <w:t>1.</w:t>
      </w:r>
      <w:r>
        <w:rPr>
          <w:rFonts w:hint="eastAsia" w:eastAsia="方正仿宋_GBK"/>
          <w:color w:val="000000"/>
          <w:kern w:val="0"/>
          <w:sz w:val="32"/>
          <w:szCs w:val="32"/>
        </w:rPr>
        <w:t>因公出国（境）费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2.</w:t>
      </w:r>
      <w:r>
        <w:rPr>
          <w:rFonts w:hint="eastAsia" w:eastAsia="方正仿宋_GBK"/>
          <w:color w:val="000000"/>
          <w:kern w:val="0"/>
          <w:sz w:val="32"/>
          <w:szCs w:val="32"/>
        </w:rPr>
        <w:t>公务接待费</w:t>
      </w:r>
      <w:r>
        <w:rPr>
          <w:rFonts w:eastAsia="方正仿宋_GBK"/>
          <w:color w:val="000000"/>
          <w:kern w:val="0"/>
          <w:sz w:val="32"/>
          <w:szCs w:val="32"/>
        </w:rPr>
        <w:t>21</w:t>
      </w:r>
      <w:r>
        <w:rPr>
          <w:rFonts w:hint="eastAsia" w:eastAsia="方正仿宋_GBK"/>
          <w:color w:val="000000"/>
          <w:kern w:val="0"/>
          <w:sz w:val="32"/>
          <w:szCs w:val="32"/>
        </w:rPr>
        <w:t>万元，比上年预算数减少</w:t>
      </w:r>
      <w:r>
        <w:rPr>
          <w:rFonts w:eastAsia="方正仿宋_GBK"/>
          <w:color w:val="000000"/>
          <w:kern w:val="0"/>
          <w:sz w:val="32"/>
          <w:szCs w:val="32"/>
        </w:rPr>
        <w:t>19</w:t>
      </w:r>
      <w:r>
        <w:rPr>
          <w:rFonts w:hint="eastAsia" w:eastAsia="方正仿宋_GBK"/>
          <w:color w:val="000000"/>
          <w:kern w:val="0"/>
          <w:sz w:val="32"/>
          <w:szCs w:val="32"/>
        </w:rPr>
        <w:t>万元，下降</w:t>
      </w:r>
      <w:r>
        <w:rPr>
          <w:rFonts w:eastAsia="方正仿宋_GBK"/>
          <w:color w:val="000000"/>
          <w:kern w:val="0"/>
          <w:sz w:val="32"/>
          <w:szCs w:val="32"/>
        </w:rPr>
        <w:t>48%</w:t>
      </w:r>
      <w:r>
        <w:rPr>
          <w:rFonts w:hint="eastAsia" w:eastAsia="方正仿宋_GBK"/>
          <w:color w:val="000000"/>
          <w:kern w:val="0"/>
          <w:sz w:val="32"/>
          <w:szCs w:val="32"/>
        </w:rPr>
        <w:t>；</w:t>
      </w:r>
      <w:r>
        <w:rPr>
          <w:rFonts w:eastAsia="方正仿宋_GBK"/>
          <w:color w:val="000000"/>
          <w:kern w:val="0"/>
          <w:sz w:val="32"/>
          <w:szCs w:val="32"/>
        </w:rPr>
        <w:t>3.</w:t>
      </w:r>
      <w:r>
        <w:rPr>
          <w:rFonts w:hint="eastAsia" w:eastAsia="方正仿宋_GBK"/>
          <w:color w:val="000000"/>
          <w:kern w:val="0"/>
          <w:sz w:val="32"/>
          <w:szCs w:val="32"/>
        </w:rPr>
        <w:t>公务用车购置费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4.</w:t>
      </w:r>
      <w:r>
        <w:rPr>
          <w:rFonts w:hint="eastAsia" w:eastAsia="方正仿宋_GBK"/>
          <w:color w:val="000000"/>
          <w:kern w:val="0"/>
          <w:sz w:val="32"/>
          <w:szCs w:val="32"/>
        </w:rPr>
        <w:t>车辆运行费</w:t>
      </w:r>
      <w:r>
        <w:rPr>
          <w:rFonts w:eastAsia="方正仿宋_GBK"/>
          <w:color w:val="000000"/>
          <w:kern w:val="0"/>
          <w:sz w:val="32"/>
          <w:szCs w:val="32"/>
        </w:rPr>
        <w:t>0</w:t>
      </w:r>
      <w:r>
        <w:rPr>
          <w:rFonts w:hint="eastAsia" w:eastAsia="方正仿宋_GBK"/>
          <w:color w:val="000000"/>
          <w:kern w:val="0"/>
          <w:sz w:val="32"/>
          <w:szCs w:val="32"/>
        </w:rPr>
        <w:t>万元</w:t>
      </w:r>
      <w:r>
        <w:rPr>
          <w:rFonts w:hint="eastAsia" w:eastAsia="方正仿宋_GBK"/>
          <w:sz w:val="32"/>
          <w:szCs w:val="32"/>
        </w:rPr>
        <w:t>，</w:t>
      </w:r>
      <w:r>
        <w:rPr>
          <w:rFonts w:hint="eastAsia" w:eastAsia="方正仿宋_GBK"/>
          <w:color w:val="000000"/>
          <w:kern w:val="0"/>
          <w:sz w:val="32"/>
          <w:szCs w:val="32"/>
        </w:rPr>
        <w:t>比上年预算数增加（减少）</w:t>
      </w:r>
      <w:r>
        <w:rPr>
          <w:rFonts w:eastAsia="方正仿宋_GBK"/>
          <w:color w:val="000000"/>
          <w:kern w:val="0"/>
          <w:sz w:val="32"/>
          <w:szCs w:val="32"/>
        </w:rPr>
        <w:t>0</w:t>
      </w:r>
      <w:r>
        <w:rPr>
          <w:rFonts w:hint="eastAsia" w:eastAsia="方正仿宋_GBK"/>
          <w:color w:val="000000"/>
          <w:kern w:val="0"/>
          <w:sz w:val="32"/>
          <w:szCs w:val="32"/>
        </w:rPr>
        <w:t>万元。</w:t>
      </w:r>
    </w:p>
    <w:p>
      <w:pPr>
        <w:widowControl/>
        <w:spacing w:line="600" w:lineRule="exact"/>
        <w:ind w:firstLine="640" w:firstLineChars="200"/>
        <w:jc w:val="left"/>
        <w:rPr>
          <w:rFonts w:ascii="方正黑体_GBK" w:hAnsi="方正黑体_GBK" w:eastAsia="方正黑体_GBK" w:cs="方正黑体_GBK"/>
          <w:kern w:val="0"/>
          <w:sz w:val="32"/>
          <w:szCs w:val="32"/>
        </w:rPr>
      </w:pPr>
      <w:r>
        <w:rPr>
          <w:rFonts w:hint="eastAsia" w:ascii="方正黑体_GBK" w:hAnsi="方正黑体_GBK" w:eastAsia="方正黑体_GBK" w:cs="方正黑体_GBK"/>
          <w:color w:val="000000"/>
          <w:kern w:val="0"/>
          <w:sz w:val="32"/>
          <w:szCs w:val="32"/>
        </w:rPr>
        <w:t>九、</w:t>
      </w:r>
      <w:r>
        <w:rPr>
          <w:rFonts w:hint="eastAsia" w:ascii="方正黑体_GBK" w:hAnsi="方正黑体_GBK" w:eastAsia="方正黑体_GBK" w:cs="方正黑体_GBK"/>
          <w:kern w:val="0"/>
          <w:sz w:val="32"/>
          <w:szCs w:val="32"/>
        </w:rPr>
        <w:t>其他公开信息</w:t>
      </w:r>
    </w:p>
    <w:p>
      <w:pPr>
        <w:widowControl/>
        <w:spacing w:line="600" w:lineRule="exact"/>
        <w:jc w:val="left"/>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 xml:space="preserve">    </w:t>
      </w:r>
      <w:r>
        <w:rPr>
          <w:rFonts w:hint="eastAsia" w:ascii="方正楷体_GBK" w:hAnsi="方正楷体_GBK" w:eastAsia="方正楷体_GBK" w:cs="方正楷体_GBK"/>
          <w:kern w:val="0"/>
          <w:sz w:val="32"/>
          <w:szCs w:val="32"/>
        </w:rPr>
        <w:t>（一）专业名词解释</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1.</w:t>
      </w:r>
      <w:r>
        <w:rPr>
          <w:rFonts w:hint="eastAsia" w:eastAsia="方正仿宋_GBK"/>
          <w:color w:val="000000"/>
          <w:kern w:val="0"/>
          <w:sz w:val="32"/>
          <w:szCs w:val="32"/>
        </w:rPr>
        <w:t>一般公共预算拨款收入：指市级财政当年拨付的财政资金。</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w:t>
      </w:r>
      <w:r>
        <w:rPr>
          <w:rFonts w:hint="eastAsia" w:eastAsia="方正仿宋_GBK"/>
          <w:color w:val="000000"/>
          <w:kern w:val="0"/>
          <w:sz w:val="32"/>
          <w:szCs w:val="32"/>
        </w:rPr>
        <w:t>一般公共服务（类）政府办公厅（室）及相关机构事务：指机关本级用于保障机构正常运行、开展日常工作的基本支出。</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3.</w:t>
      </w:r>
      <w:r>
        <w:rPr>
          <w:rFonts w:hint="eastAsia" w:eastAsia="方正仿宋_GBK"/>
          <w:color w:val="000000"/>
          <w:kern w:val="0"/>
          <w:sz w:val="32"/>
          <w:szCs w:val="32"/>
        </w:rPr>
        <w:t>住房保障支出（类）住房改革支出（类）：指机关单位按照国家政策规定用于住房改革方面的支出。</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4.</w:t>
      </w:r>
      <w:r>
        <w:rPr>
          <w:rFonts w:hint="eastAsia" w:eastAsia="方正仿宋_GBK"/>
          <w:color w:val="000000"/>
          <w:kern w:val="0"/>
          <w:sz w:val="32"/>
          <w:szCs w:val="32"/>
        </w:rPr>
        <w:t>基本支出：指为保障机构正常运转、完成日常工作任务而</w:t>
      </w:r>
    </w:p>
    <w:p>
      <w:pPr>
        <w:widowControl/>
        <w:spacing w:line="600" w:lineRule="exact"/>
        <w:jc w:val="left"/>
        <w:rPr>
          <w:rFonts w:eastAsia="方正仿宋_GBK"/>
          <w:color w:val="000000"/>
          <w:kern w:val="0"/>
          <w:sz w:val="32"/>
          <w:szCs w:val="32"/>
        </w:rPr>
      </w:pPr>
      <w:r>
        <w:rPr>
          <w:rFonts w:hint="eastAsia" w:eastAsia="方正仿宋_GBK"/>
          <w:color w:val="000000"/>
          <w:kern w:val="0"/>
          <w:sz w:val="32"/>
          <w:szCs w:val="32"/>
        </w:rPr>
        <w:t>发生的人员支出和公用支出。</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5.</w:t>
      </w:r>
      <w:r>
        <w:rPr>
          <w:rFonts w:hint="eastAsia" w:eastAsia="方正仿宋_GBK"/>
          <w:color w:val="000000"/>
          <w:kern w:val="0"/>
          <w:sz w:val="32"/>
          <w:szCs w:val="32"/>
        </w:rPr>
        <w:t>项目支出：指在基本支出之外为完成特定行政任务和事业发展目标所发生的支出。</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6.</w:t>
      </w:r>
      <w:r>
        <w:rPr>
          <w:rFonts w:hint="eastAsia" w:eastAsia="方正仿宋_GBK"/>
          <w:color w:val="000000"/>
          <w:kern w:val="0"/>
          <w:sz w:val="32"/>
          <w:szCs w:val="32"/>
        </w:rPr>
        <w:t>机关运行经费：为保障行政单位运行用于购买货物和服务的各项资金，包括：办公费、印刷费、邮电费、差旅费、会议费、福利费、日常维修费、专用材料及一般设备购置费、办公用房水电费、公务用车运行维护费以及其他费用。</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7.“</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经费：指因公出国（境）费、公务用车购置及运行费和公务接待费。</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8.</w:t>
      </w:r>
      <w:r>
        <w:rPr>
          <w:rFonts w:hint="eastAsia" w:eastAsia="方正仿宋_GBK"/>
          <w:color w:val="000000"/>
          <w:kern w:val="0"/>
          <w:sz w:val="32"/>
          <w:szCs w:val="32"/>
        </w:rPr>
        <w:t>因公出国（境）费，指单位工作人员公务出国（境）的住宿费、旅费、伙食补助费、杂费、培训费等支出。</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9.</w:t>
      </w:r>
      <w:r>
        <w:rPr>
          <w:rFonts w:hint="eastAsia" w:eastAsia="方正仿宋_GBK"/>
          <w:color w:val="000000"/>
          <w:kern w:val="0"/>
          <w:sz w:val="32"/>
          <w:szCs w:val="32"/>
        </w:rPr>
        <w:t>公务用车购置及运行费，指单位公务用车购置费及租用费、燃料费、维修费、过路过桥费、保险费、安全奖励费用等支出，公务用车指用于履行公务的机动车辆，包括领导干部专车、一般公务用车和执法执勤用车。</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10.</w:t>
      </w:r>
      <w:r>
        <w:rPr>
          <w:rFonts w:hint="eastAsia" w:eastAsia="方正仿宋_GBK"/>
          <w:color w:val="000000"/>
          <w:kern w:val="0"/>
          <w:sz w:val="32"/>
          <w:szCs w:val="32"/>
        </w:rPr>
        <w:t>公务接待费，指单位按规定开支的各类公务接待（含外宾接待）支出。</w:t>
      </w:r>
    </w:p>
    <w:p>
      <w:pPr>
        <w:widowControl/>
        <w:spacing w:line="600" w:lineRule="exact"/>
        <w:ind w:firstLine="600"/>
        <w:jc w:val="left"/>
        <w:rPr>
          <w:rFonts w:ascii="方正楷体_GBK" w:hAnsi="方正楷体_GBK" w:eastAsia="方正楷体_GBK" w:cs="方正楷体_GBK"/>
          <w:color w:val="000000"/>
          <w:kern w:val="0"/>
          <w:sz w:val="32"/>
          <w:szCs w:val="32"/>
        </w:rPr>
      </w:pPr>
      <w:r>
        <w:rPr>
          <w:rFonts w:hint="eastAsia" w:ascii="方正楷体_GBK" w:hAnsi="方正楷体_GBK" w:eastAsia="方正楷体_GBK" w:cs="方正楷体_GBK"/>
          <w:color w:val="000000"/>
          <w:kern w:val="0"/>
          <w:sz w:val="32"/>
          <w:szCs w:val="32"/>
        </w:rPr>
        <w:t>（二）机关行政运行经费安排</w:t>
      </w:r>
    </w:p>
    <w:p>
      <w:pPr>
        <w:widowControl/>
        <w:spacing w:line="600" w:lineRule="exact"/>
        <w:ind w:firstLine="640" w:firstLineChars="2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年本级财力安排我办机关运行经费</w:t>
      </w:r>
      <w:r>
        <w:rPr>
          <w:rFonts w:eastAsia="方正仿宋_GBK"/>
          <w:color w:val="000000"/>
          <w:kern w:val="0"/>
          <w:sz w:val="32"/>
          <w:szCs w:val="32"/>
        </w:rPr>
        <w:t>602.78</w:t>
      </w:r>
      <w:r>
        <w:rPr>
          <w:rFonts w:hint="eastAsia" w:eastAsia="方正仿宋_GBK"/>
          <w:color w:val="000000"/>
          <w:kern w:val="0"/>
          <w:sz w:val="32"/>
          <w:szCs w:val="32"/>
        </w:rPr>
        <w:t>万元，主要</w:t>
      </w:r>
    </w:p>
    <w:p>
      <w:pPr>
        <w:widowControl/>
        <w:spacing w:line="600" w:lineRule="exact"/>
        <w:jc w:val="left"/>
        <w:rPr>
          <w:rFonts w:eastAsia="方正仿宋_GBK"/>
          <w:color w:val="000000"/>
          <w:kern w:val="0"/>
          <w:sz w:val="32"/>
          <w:szCs w:val="32"/>
        </w:rPr>
      </w:pPr>
      <w:r>
        <w:rPr>
          <w:rFonts w:hint="eastAsia" w:eastAsia="方正仿宋_GBK"/>
          <w:color w:val="000000"/>
          <w:kern w:val="0"/>
          <w:sz w:val="32"/>
          <w:szCs w:val="32"/>
        </w:rPr>
        <w:t>用于办公经费、培训费、水电费、汽燃费、会议费等日常开支，</w:t>
      </w:r>
    </w:p>
    <w:p>
      <w:pPr>
        <w:widowControl/>
        <w:spacing w:line="600" w:lineRule="exact"/>
        <w:jc w:val="left"/>
        <w:rPr>
          <w:rFonts w:eastAsia="方正仿宋_GBK"/>
          <w:color w:val="000000"/>
          <w:kern w:val="0"/>
          <w:sz w:val="32"/>
          <w:szCs w:val="32"/>
        </w:rPr>
      </w:pPr>
      <w:r>
        <w:rPr>
          <w:rFonts w:hint="eastAsia" w:eastAsia="方正仿宋_GBK"/>
          <w:color w:val="000000"/>
          <w:kern w:val="0"/>
          <w:sz w:val="32"/>
          <w:szCs w:val="32"/>
        </w:rPr>
        <w:t>以保证机构正常运转。我办机关运行经费</w:t>
      </w:r>
      <w:r>
        <w:rPr>
          <w:rFonts w:hint="eastAsia" w:eastAsia="方正仿宋_GBK"/>
          <w:color w:val="000000"/>
          <w:kern w:val="0"/>
          <w:sz w:val="32"/>
          <w:szCs w:val="32"/>
          <w:lang w:eastAsia="zh-CN"/>
        </w:rPr>
        <w:t>较上年预算数减少</w:t>
      </w:r>
      <w:r>
        <w:rPr>
          <w:rFonts w:hint="eastAsia" w:eastAsia="方正仿宋_GBK"/>
          <w:color w:val="000000"/>
          <w:kern w:val="0"/>
          <w:sz w:val="32"/>
          <w:szCs w:val="32"/>
          <w:lang w:val="en-US" w:eastAsia="zh-CN"/>
        </w:rPr>
        <w:t>23.84</w:t>
      </w:r>
      <w:r>
        <w:rPr>
          <w:rFonts w:hint="eastAsia" w:eastAsia="方正仿宋_GBK"/>
          <w:color w:val="000000"/>
          <w:kern w:val="0"/>
          <w:sz w:val="32"/>
          <w:szCs w:val="32"/>
          <w:lang w:eastAsia="zh-CN"/>
        </w:rPr>
        <w:t>万元，原因主要为我办严格执行党中央八项规定及《曲靖市人民政府办公室行政成本控制制度》，故</w:t>
      </w:r>
      <w:r>
        <w:rPr>
          <w:rFonts w:hint="eastAsia" w:eastAsia="方正仿宋_GBK"/>
          <w:color w:val="000000"/>
          <w:kern w:val="0"/>
          <w:sz w:val="32"/>
          <w:szCs w:val="32"/>
          <w:lang w:val="en-US" w:eastAsia="zh-CN"/>
        </w:rPr>
        <w:t>2019年</w:t>
      </w:r>
      <w:r>
        <w:rPr>
          <w:rFonts w:hint="eastAsia" w:eastAsia="方正仿宋_GBK"/>
          <w:color w:val="000000"/>
          <w:kern w:val="0"/>
          <w:sz w:val="32"/>
          <w:szCs w:val="32"/>
        </w:rPr>
        <w:t>我办机关运行经费</w:t>
      </w:r>
      <w:r>
        <w:rPr>
          <w:rFonts w:hint="eastAsia" w:eastAsia="方正仿宋_GBK"/>
          <w:color w:val="000000"/>
          <w:kern w:val="0"/>
          <w:sz w:val="32"/>
          <w:szCs w:val="32"/>
          <w:lang w:eastAsia="zh-CN"/>
        </w:rPr>
        <w:t>预算数</w:t>
      </w:r>
      <w:bookmarkStart w:id="0" w:name="_GoBack"/>
      <w:bookmarkEnd w:id="0"/>
      <w:r>
        <w:rPr>
          <w:rFonts w:hint="eastAsia" w:eastAsia="方正仿宋_GBK"/>
          <w:color w:val="000000"/>
          <w:kern w:val="0"/>
          <w:sz w:val="32"/>
          <w:szCs w:val="32"/>
          <w:lang w:eastAsia="zh-CN"/>
        </w:rPr>
        <w:t>减少。</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（三）国有资产占用情况</w:t>
      </w:r>
    </w:p>
    <w:p>
      <w:pPr>
        <w:widowControl/>
        <w:spacing w:line="600" w:lineRule="exact"/>
        <w:ind w:firstLine="640" w:firstLineChars="200"/>
        <w:jc w:val="left"/>
        <w:rPr>
          <w:rFonts w:eastAsia="方正仿宋_GBK"/>
          <w:kern w:val="0"/>
          <w:sz w:val="32"/>
          <w:szCs w:val="32"/>
        </w:rPr>
      </w:pPr>
      <w:r>
        <w:rPr>
          <w:rFonts w:hint="eastAsia" w:eastAsia="方正仿宋_GBK"/>
          <w:kern w:val="0"/>
          <w:sz w:val="32"/>
          <w:szCs w:val="32"/>
        </w:rPr>
        <w:t>鉴于截至</w:t>
      </w:r>
      <w:r>
        <w:rPr>
          <w:rFonts w:eastAsia="方正仿宋_GBK"/>
          <w:kern w:val="0"/>
          <w:sz w:val="32"/>
          <w:szCs w:val="32"/>
        </w:rPr>
        <w:t>2018</w:t>
      </w:r>
      <w:r>
        <w:rPr>
          <w:rFonts w:hint="eastAsia" w:eastAsia="方正仿宋_GBK"/>
          <w:kern w:val="0"/>
          <w:sz w:val="32"/>
          <w:szCs w:val="32"/>
        </w:rPr>
        <w:t>年</w:t>
      </w:r>
      <w:r>
        <w:rPr>
          <w:rFonts w:eastAsia="方正仿宋_GBK"/>
          <w:kern w:val="0"/>
          <w:sz w:val="32"/>
          <w:szCs w:val="32"/>
        </w:rPr>
        <w:t>12</w:t>
      </w:r>
      <w:r>
        <w:rPr>
          <w:rFonts w:hint="eastAsia" w:eastAsia="方正仿宋_GBK"/>
          <w:kern w:val="0"/>
          <w:sz w:val="32"/>
          <w:szCs w:val="32"/>
        </w:rPr>
        <w:t>月</w:t>
      </w:r>
      <w:r>
        <w:rPr>
          <w:rFonts w:eastAsia="方正仿宋_GBK"/>
          <w:kern w:val="0"/>
          <w:sz w:val="32"/>
          <w:szCs w:val="32"/>
        </w:rPr>
        <w:t>31</w:t>
      </w:r>
      <w:r>
        <w:rPr>
          <w:rFonts w:hint="eastAsia" w:eastAsia="方正仿宋_GBK"/>
          <w:kern w:val="0"/>
          <w:sz w:val="32"/>
          <w:szCs w:val="32"/>
        </w:rPr>
        <w:t>日的国有资产占有使用情况需在完成</w:t>
      </w:r>
      <w:r>
        <w:rPr>
          <w:rFonts w:eastAsia="方正仿宋_GBK"/>
          <w:kern w:val="0"/>
          <w:sz w:val="32"/>
          <w:szCs w:val="32"/>
        </w:rPr>
        <w:t>2018</w:t>
      </w:r>
      <w:r>
        <w:rPr>
          <w:rFonts w:hint="eastAsia" w:eastAsia="方正仿宋_GBK"/>
          <w:kern w:val="0"/>
          <w:sz w:val="32"/>
          <w:szCs w:val="32"/>
        </w:rPr>
        <w:t>年决算编制后才能统计汇总相关数据，因此，将在公开</w:t>
      </w:r>
      <w:r>
        <w:rPr>
          <w:rFonts w:eastAsia="方正仿宋_GBK"/>
          <w:kern w:val="0"/>
          <w:sz w:val="32"/>
          <w:szCs w:val="32"/>
        </w:rPr>
        <w:t>2018</w:t>
      </w:r>
      <w:r>
        <w:rPr>
          <w:rFonts w:hint="eastAsia" w:eastAsia="方正仿宋_GBK"/>
          <w:kern w:val="0"/>
          <w:sz w:val="32"/>
          <w:szCs w:val="32"/>
        </w:rPr>
        <w:t>年度部门决算时一并公开部门截至</w:t>
      </w:r>
      <w:r>
        <w:rPr>
          <w:rFonts w:eastAsia="方正仿宋_GBK"/>
          <w:kern w:val="0"/>
          <w:sz w:val="32"/>
          <w:szCs w:val="32"/>
        </w:rPr>
        <w:t>2018</w:t>
      </w:r>
      <w:r>
        <w:rPr>
          <w:rFonts w:hint="eastAsia" w:eastAsia="方正仿宋_GBK"/>
          <w:kern w:val="0"/>
          <w:sz w:val="32"/>
          <w:szCs w:val="32"/>
        </w:rPr>
        <w:t>年</w:t>
      </w:r>
      <w:r>
        <w:rPr>
          <w:rFonts w:eastAsia="方正仿宋_GBK"/>
          <w:kern w:val="0"/>
          <w:sz w:val="32"/>
          <w:szCs w:val="32"/>
        </w:rPr>
        <w:t>12</w:t>
      </w:r>
      <w:r>
        <w:rPr>
          <w:rFonts w:hint="eastAsia" w:eastAsia="方正仿宋_GBK"/>
          <w:kern w:val="0"/>
          <w:sz w:val="32"/>
          <w:szCs w:val="32"/>
        </w:rPr>
        <w:t>月</w:t>
      </w:r>
      <w:r>
        <w:rPr>
          <w:rFonts w:eastAsia="方正仿宋_GBK"/>
          <w:kern w:val="0"/>
          <w:sz w:val="32"/>
          <w:szCs w:val="32"/>
        </w:rPr>
        <w:t>31</w:t>
      </w:r>
      <w:r>
        <w:rPr>
          <w:rFonts w:hint="eastAsia" w:eastAsia="方正仿宋_GBK"/>
          <w:kern w:val="0"/>
          <w:sz w:val="32"/>
          <w:szCs w:val="32"/>
        </w:rPr>
        <w:t>日的国有资产占有使用情况。</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（四）一般公共预算“三公”经费支出情况</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1.2019</w:t>
      </w:r>
      <w:r>
        <w:rPr>
          <w:rFonts w:hint="eastAsia" w:ascii="方正楷体_GBK" w:hAnsi="方正楷体_GBK" w:eastAsia="方正楷体_GBK" w:cs="方正楷体_GBK"/>
          <w:kern w:val="0"/>
          <w:sz w:val="32"/>
          <w:szCs w:val="32"/>
        </w:rPr>
        <w:t>年“三公”经费预算与</w:t>
      </w:r>
      <w:r>
        <w:rPr>
          <w:rFonts w:ascii="方正楷体_GBK" w:hAnsi="方正楷体_GBK" w:eastAsia="方正楷体_GBK" w:cs="方正楷体_GBK"/>
          <w:kern w:val="0"/>
          <w:sz w:val="32"/>
          <w:szCs w:val="32"/>
        </w:rPr>
        <w:t>2018</w:t>
      </w:r>
      <w:r>
        <w:rPr>
          <w:rFonts w:hint="eastAsia" w:ascii="方正楷体_GBK" w:hAnsi="方正楷体_GBK" w:eastAsia="方正楷体_GBK" w:cs="方正楷体_GBK"/>
          <w:kern w:val="0"/>
          <w:sz w:val="32"/>
          <w:szCs w:val="32"/>
        </w:rPr>
        <w:t>年“三公”经费预算对比。</w:t>
      </w:r>
    </w:p>
    <w:p>
      <w:pPr>
        <w:widowControl/>
        <w:spacing w:line="600" w:lineRule="exact"/>
        <w:ind w:firstLine="600"/>
        <w:jc w:val="left"/>
        <w:rPr>
          <w:rFonts w:ascii="方正黑体_GBK" w:hAnsi="方正黑体_GBK" w:eastAsia="方正黑体_GBK" w:cs="方正黑体_GBK"/>
          <w:color w:val="000000"/>
          <w:kern w:val="0"/>
          <w:sz w:val="32"/>
          <w:szCs w:val="32"/>
        </w:rPr>
      </w:pPr>
      <w:r>
        <w:rPr>
          <w:rFonts w:ascii="方正楷体_GBK" w:hAnsi="方正楷体_GBK" w:eastAsia="方正楷体_GBK" w:cs="方正楷体_GBK"/>
          <w:kern w:val="0"/>
          <w:sz w:val="32"/>
          <w:szCs w:val="32"/>
        </w:rPr>
        <w:t>1</w:t>
      </w:r>
      <w:r>
        <w:rPr>
          <w:rFonts w:hint="eastAsia" w:ascii="方正楷体_GBK" w:hAnsi="方正楷体_GBK" w:eastAsia="方正楷体_GBK" w:cs="方正楷体_GBK"/>
          <w:kern w:val="0"/>
          <w:sz w:val="32"/>
          <w:szCs w:val="32"/>
        </w:rPr>
        <w:t>）</w:t>
      </w:r>
      <w:r>
        <w:rPr>
          <w:rFonts w:hint="eastAsia" w:eastAsia="方正仿宋_GBK"/>
          <w:sz w:val="32"/>
          <w:szCs w:val="32"/>
        </w:rPr>
        <w:t>市政府机关、市本级公务用车服务平台、市中低产田地改造办对比说明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年部门</w:t>
      </w:r>
      <w:r>
        <w:rPr>
          <w:rFonts w:eastAsia="方正仿宋_GBK"/>
          <w:color w:val="000000"/>
          <w:kern w:val="0"/>
          <w:sz w:val="32"/>
          <w:szCs w:val="32"/>
        </w:rPr>
        <w:t>“</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经费预算</w:t>
      </w:r>
      <w:r>
        <w:rPr>
          <w:rFonts w:eastAsia="方正仿宋_GBK"/>
          <w:color w:val="000000"/>
          <w:kern w:val="0"/>
          <w:sz w:val="32"/>
          <w:szCs w:val="32"/>
        </w:rPr>
        <w:t>417.8</w:t>
      </w:r>
      <w:r>
        <w:rPr>
          <w:rFonts w:hint="eastAsia" w:eastAsia="方正仿宋_GBK"/>
          <w:color w:val="000000"/>
          <w:kern w:val="0"/>
          <w:sz w:val="32"/>
          <w:szCs w:val="32"/>
        </w:rPr>
        <w:t>万元，比上年预算数减少</w:t>
      </w:r>
      <w:r>
        <w:rPr>
          <w:rFonts w:eastAsia="方正仿宋_GBK"/>
          <w:color w:val="000000"/>
          <w:kern w:val="0"/>
          <w:sz w:val="32"/>
          <w:szCs w:val="32"/>
        </w:rPr>
        <w:t>23.2</w:t>
      </w:r>
      <w:r>
        <w:rPr>
          <w:rFonts w:hint="eastAsia" w:eastAsia="方正仿宋_GBK"/>
          <w:color w:val="000000"/>
          <w:kern w:val="0"/>
          <w:sz w:val="32"/>
          <w:szCs w:val="32"/>
        </w:rPr>
        <w:t>万元，下降</w:t>
      </w:r>
      <w:r>
        <w:rPr>
          <w:rFonts w:eastAsia="方正仿宋_GBK"/>
          <w:color w:val="000000"/>
          <w:kern w:val="0"/>
          <w:sz w:val="32"/>
          <w:szCs w:val="32"/>
        </w:rPr>
        <w:t>5%</w:t>
      </w:r>
      <w:r>
        <w:rPr>
          <w:rFonts w:hint="eastAsia" w:eastAsia="方正仿宋_GBK"/>
          <w:color w:val="000000"/>
          <w:kern w:val="0"/>
          <w:sz w:val="32"/>
          <w:szCs w:val="32"/>
        </w:rPr>
        <w:t>。其中：</w:t>
      </w:r>
      <w:r>
        <w:rPr>
          <w:rFonts w:eastAsia="方正仿宋_GBK"/>
          <w:color w:val="000000"/>
          <w:kern w:val="0"/>
          <w:sz w:val="32"/>
          <w:szCs w:val="32"/>
        </w:rPr>
        <w:t>1.</w:t>
      </w:r>
      <w:r>
        <w:rPr>
          <w:rFonts w:hint="eastAsia" w:eastAsia="方正仿宋_GBK"/>
          <w:color w:val="000000"/>
          <w:kern w:val="0"/>
          <w:sz w:val="32"/>
          <w:szCs w:val="32"/>
        </w:rPr>
        <w:t>因公出国（境）费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2.</w:t>
      </w:r>
      <w:r>
        <w:rPr>
          <w:rFonts w:hint="eastAsia" w:eastAsia="方正仿宋_GBK"/>
          <w:color w:val="000000"/>
          <w:kern w:val="0"/>
          <w:sz w:val="32"/>
          <w:szCs w:val="32"/>
        </w:rPr>
        <w:t>公务接待费</w:t>
      </w:r>
      <w:r>
        <w:rPr>
          <w:rFonts w:eastAsia="方正仿宋_GBK"/>
          <w:color w:val="000000"/>
          <w:kern w:val="0"/>
          <w:sz w:val="32"/>
          <w:szCs w:val="32"/>
        </w:rPr>
        <w:t>15</w:t>
      </w:r>
      <w:r>
        <w:rPr>
          <w:rFonts w:hint="eastAsia" w:eastAsia="方正仿宋_GBK"/>
          <w:color w:val="000000"/>
          <w:kern w:val="0"/>
          <w:sz w:val="32"/>
          <w:szCs w:val="32"/>
        </w:rPr>
        <w:t>万元，比上年预算数减少</w:t>
      </w:r>
      <w:r>
        <w:rPr>
          <w:rFonts w:eastAsia="方正仿宋_GBK"/>
          <w:color w:val="000000"/>
          <w:kern w:val="0"/>
          <w:sz w:val="32"/>
          <w:szCs w:val="32"/>
        </w:rPr>
        <w:t>2</w:t>
      </w:r>
      <w:r>
        <w:rPr>
          <w:rFonts w:hint="eastAsia" w:eastAsia="方正仿宋_GBK"/>
          <w:color w:val="000000"/>
          <w:kern w:val="0"/>
          <w:sz w:val="32"/>
          <w:szCs w:val="32"/>
        </w:rPr>
        <w:t>万元，下降</w:t>
      </w:r>
      <w:r>
        <w:rPr>
          <w:rFonts w:eastAsia="方正仿宋_GBK"/>
          <w:color w:val="000000"/>
          <w:kern w:val="0"/>
          <w:sz w:val="32"/>
          <w:szCs w:val="32"/>
        </w:rPr>
        <w:t>12%</w:t>
      </w:r>
      <w:r>
        <w:rPr>
          <w:rFonts w:hint="eastAsia" w:eastAsia="方正仿宋_GBK"/>
          <w:color w:val="000000"/>
          <w:kern w:val="0"/>
          <w:sz w:val="32"/>
          <w:szCs w:val="32"/>
        </w:rPr>
        <w:t>；</w:t>
      </w:r>
      <w:r>
        <w:rPr>
          <w:rFonts w:eastAsia="方正仿宋_GBK"/>
          <w:color w:val="000000"/>
          <w:kern w:val="0"/>
          <w:sz w:val="32"/>
          <w:szCs w:val="32"/>
        </w:rPr>
        <w:t>3.</w:t>
      </w:r>
      <w:r>
        <w:rPr>
          <w:rFonts w:hint="eastAsia" w:eastAsia="方正仿宋_GBK"/>
          <w:color w:val="000000"/>
          <w:kern w:val="0"/>
          <w:sz w:val="32"/>
          <w:szCs w:val="32"/>
        </w:rPr>
        <w:t>公务用车购置费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4.</w:t>
      </w:r>
      <w:r>
        <w:rPr>
          <w:rFonts w:hint="eastAsia" w:eastAsia="方正仿宋_GBK"/>
          <w:color w:val="000000"/>
          <w:kern w:val="0"/>
          <w:sz w:val="32"/>
          <w:szCs w:val="32"/>
        </w:rPr>
        <w:t>车辆运行费</w:t>
      </w:r>
      <w:r>
        <w:rPr>
          <w:rFonts w:eastAsia="方正仿宋_GBK"/>
          <w:color w:val="000000"/>
          <w:kern w:val="0"/>
          <w:sz w:val="32"/>
          <w:szCs w:val="32"/>
        </w:rPr>
        <w:t>402.8</w:t>
      </w:r>
      <w:r>
        <w:rPr>
          <w:rFonts w:hint="eastAsia" w:eastAsia="方正仿宋_GBK"/>
          <w:color w:val="000000"/>
          <w:kern w:val="0"/>
          <w:sz w:val="32"/>
          <w:szCs w:val="32"/>
        </w:rPr>
        <w:t>万元（</w:t>
      </w:r>
      <w:r>
        <w:rPr>
          <w:rFonts w:hint="eastAsia" w:eastAsia="方正仿宋_GBK"/>
          <w:sz w:val="32"/>
          <w:szCs w:val="32"/>
        </w:rPr>
        <w:t>市本级公务用车服务平台</w:t>
      </w:r>
      <w:r>
        <w:rPr>
          <w:rFonts w:eastAsia="方正仿宋_GBK"/>
          <w:sz w:val="32"/>
          <w:szCs w:val="32"/>
        </w:rPr>
        <w:t>380</w:t>
      </w:r>
      <w:r>
        <w:rPr>
          <w:rFonts w:hint="eastAsia" w:eastAsia="方正仿宋_GBK"/>
          <w:sz w:val="32"/>
          <w:szCs w:val="32"/>
        </w:rPr>
        <w:t>万元、市政府办机关</w:t>
      </w:r>
      <w:r>
        <w:rPr>
          <w:rFonts w:eastAsia="方正仿宋_GBK"/>
          <w:sz w:val="32"/>
          <w:szCs w:val="32"/>
        </w:rPr>
        <w:t>22.8</w:t>
      </w:r>
      <w:r>
        <w:rPr>
          <w:rFonts w:hint="eastAsia" w:eastAsia="方正仿宋_GBK"/>
          <w:sz w:val="32"/>
          <w:szCs w:val="32"/>
        </w:rPr>
        <w:t>万元），</w:t>
      </w:r>
      <w:r>
        <w:rPr>
          <w:rFonts w:hint="eastAsia" w:eastAsia="方正仿宋_GBK"/>
          <w:color w:val="000000"/>
          <w:kern w:val="0"/>
          <w:sz w:val="32"/>
          <w:szCs w:val="32"/>
        </w:rPr>
        <w:t>比上年预算数减少</w:t>
      </w:r>
      <w:r>
        <w:rPr>
          <w:rFonts w:eastAsia="方正仿宋_GBK"/>
          <w:color w:val="000000"/>
          <w:kern w:val="0"/>
          <w:sz w:val="32"/>
          <w:szCs w:val="32"/>
        </w:rPr>
        <w:t>21.2</w:t>
      </w:r>
      <w:r>
        <w:rPr>
          <w:rFonts w:hint="eastAsia" w:eastAsia="方正仿宋_GBK"/>
          <w:color w:val="000000"/>
          <w:kern w:val="0"/>
          <w:sz w:val="32"/>
          <w:szCs w:val="32"/>
        </w:rPr>
        <w:t>万元，下降</w:t>
      </w:r>
      <w:r>
        <w:rPr>
          <w:rFonts w:eastAsia="方正仿宋_GBK"/>
          <w:color w:val="000000"/>
          <w:kern w:val="0"/>
          <w:sz w:val="32"/>
          <w:szCs w:val="32"/>
        </w:rPr>
        <w:t>5%</w:t>
      </w:r>
      <w:r>
        <w:rPr>
          <w:rFonts w:hint="eastAsia" w:eastAsia="方正仿宋_GBK"/>
          <w:color w:val="000000"/>
          <w:kern w:val="0"/>
          <w:sz w:val="32"/>
          <w:szCs w:val="32"/>
        </w:rPr>
        <w:t>。</w:t>
      </w:r>
    </w:p>
    <w:p>
      <w:pPr>
        <w:widowControl/>
        <w:spacing w:line="600" w:lineRule="exact"/>
        <w:ind w:firstLine="600"/>
        <w:jc w:val="left"/>
        <w:rPr>
          <w:rFonts w:ascii="方正黑体_GBK" w:hAnsi="方正黑体_GBK" w:eastAsia="方正黑体_GBK" w:cs="方正黑体_GBK"/>
          <w:color w:val="000000"/>
          <w:kern w:val="0"/>
          <w:sz w:val="32"/>
          <w:szCs w:val="32"/>
        </w:rPr>
      </w:pPr>
      <w:r>
        <w:rPr>
          <w:rFonts w:ascii="方正楷体_GBK" w:hAnsi="方正楷体_GBK" w:eastAsia="方正楷体_GBK" w:cs="方正楷体_GBK"/>
          <w:kern w:val="0"/>
          <w:sz w:val="32"/>
          <w:szCs w:val="32"/>
        </w:rPr>
        <w:t>2</w:t>
      </w:r>
      <w:r>
        <w:rPr>
          <w:rFonts w:hint="eastAsia" w:ascii="方正楷体_GBK" w:hAnsi="方正楷体_GBK" w:eastAsia="方正楷体_GBK" w:cs="方正楷体_GBK"/>
          <w:kern w:val="0"/>
          <w:sz w:val="32"/>
          <w:szCs w:val="32"/>
        </w:rPr>
        <w:t>）</w:t>
      </w:r>
      <w:r>
        <w:rPr>
          <w:rFonts w:hint="eastAsia" w:eastAsia="方正仿宋_GBK"/>
          <w:sz w:val="32"/>
          <w:szCs w:val="32"/>
        </w:rPr>
        <w:t>曲靖市人民政府驻昆明办事处对比说明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w:t>
      </w:r>
      <w:r>
        <w:rPr>
          <w:rFonts w:eastAsia="方正仿宋_GBK"/>
          <w:color w:val="000000"/>
          <w:kern w:val="0"/>
          <w:sz w:val="32"/>
          <w:szCs w:val="32"/>
        </w:rPr>
        <w:t>“</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经费预算</w:t>
      </w:r>
      <w:r>
        <w:rPr>
          <w:rFonts w:eastAsia="方正仿宋_GBK"/>
          <w:color w:val="000000"/>
          <w:kern w:val="0"/>
          <w:sz w:val="32"/>
          <w:szCs w:val="32"/>
        </w:rPr>
        <w:t>58</w:t>
      </w:r>
      <w:r>
        <w:rPr>
          <w:rFonts w:hint="eastAsia" w:eastAsia="方正仿宋_GBK"/>
          <w:color w:val="000000"/>
          <w:kern w:val="0"/>
          <w:sz w:val="32"/>
          <w:szCs w:val="32"/>
        </w:rPr>
        <w:t>万元，比上年预算数减少</w:t>
      </w:r>
      <w:r>
        <w:rPr>
          <w:rFonts w:eastAsia="方正仿宋_GBK"/>
          <w:color w:val="000000"/>
          <w:kern w:val="0"/>
          <w:sz w:val="32"/>
          <w:szCs w:val="32"/>
        </w:rPr>
        <w:t>2</w:t>
      </w:r>
      <w:r>
        <w:rPr>
          <w:rFonts w:hint="eastAsia" w:eastAsia="方正仿宋_GBK"/>
          <w:color w:val="000000"/>
          <w:kern w:val="0"/>
          <w:sz w:val="32"/>
          <w:szCs w:val="32"/>
        </w:rPr>
        <w:t>万元，下降</w:t>
      </w:r>
      <w:r>
        <w:rPr>
          <w:rFonts w:eastAsia="方正仿宋_GBK"/>
          <w:color w:val="000000"/>
          <w:kern w:val="0"/>
          <w:sz w:val="32"/>
          <w:szCs w:val="32"/>
        </w:rPr>
        <w:t>3%</w:t>
      </w:r>
      <w:r>
        <w:rPr>
          <w:rFonts w:hint="eastAsia" w:eastAsia="方正仿宋_GBK"/>
          <w:color w:val="000000"/>
          <w:kern w:val="0"/>
          <w:sz w:val="32"/>
          <w:szCs w:val="32"/>
        </w:rPr>
        <w:t>。其中：</w:t>
      </w:r>
      <w:r>
        <w:rPr>
          <w:rFonts w:eastAsia="方正仿宋_GBK"/>
          <w:color w:val="000000"/>
          <w:kern w:val="0"/>
          <w:sz w:val="32"/>
          <w:szCs w:val="32"/>
        </w:rPr>
        <w:t>1.</w:t>
      </w:r>
      <w:r>
        <w:rPr>
          <w:rFonts w:hint="eastAsia" w:eastAsia="方正仿宋_GBK"/>
          <w:color w:val="000000"/>
          <w:kern w:val="0"/>
          <w:sz w:val="32"/>
          <w:szCs w:val="32"/>
        </w:rPr>
        <w:t>因公出国（境）费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2.</w:t>
      </w:r>
      <w:r>
        <w:rPr>
          <w:rFonts w:hint="eastAsia" w:eastAsia="方正仿宋_GBK"/>
          <w:color w:val="000000"/>
          <w:kern w:val="0"/>
          <w:sz w:val="32"/>
          <w:szCs w:val="32"/>
        </w:rPr>
        <w:t>公务接待费</w:t>
      </w:r>
      <w:r>
        <w:rPr>
          <w:rFonts w:eastAsia="方正仿宋_GBK"/>
          <w:color w:val="000000"/>
          <w:kern w:val="0"/>
          <w:sz w:val="32"/>
          <w:szCs w:val="32"/>
        </w:rPr>
        <w:t>58</w:t>
      </w:r>
      <w:r>
        <w:rPr>
          <w:rFonts w:hint="eastAsia" w:eastAsia="方正仿宋_GBK"/>
          <w:color w:val="000000"/>
          <w:kern w:val="0"/>
          <w:sz w:val="32"/>
          <w:szCs w:val="32"/>
        </w:rPr>
        <w:t>万元，比上年预算数减少</w:t>
      </w:r>
      <w:r>
        <w:rPr>
          <w:rFonts w:eastAsia="方正仿宋_GBK"/>
          <w:color w:val="000000"/>
          <w:kern w:val="0"/>
          <w:sz w:val="32"/>
          <w:szCs w:val="32"/>
        </w:rPr>
        <w:t>2</w:t>
      </w:r>
      <w:r>
        <w:rPr>
          <w:rFonts w:hint="eastAsia" w:eastAsia="方正仿宋_GBK"/>
          <w:color w:val="000000"/>
          <w:kern w:val="0"/>
          <w:sz w:val="32"/>
          <w:szCs w:val="32"/>
        </w:rPr>
        <w:t>万元，下降</w:t>
      </w:r>
      <w:r>
        <w:rPr>
          <w:rFonts w:eastAsia="方正仿宋_GBK"/>
          <w:color w:val="000000"/>
          <w:kern w:val="0"/>
          <w:sz w:val="32"/>
          <w:szCs w:val="32"/>
        </w:rPr>
        <w:t>3%</w:t>
      </w:r>
      <w:r>
        <w:rPr>
          <w:rFonts w:hint="eastAsia" w:eastAsia="方正仿宋_GBK"/>
          <w:color w:val="000000"/>
          <w:kern w:val="0"/>
          <w:sz w:val="32"/>
          <w:szCs w:val="32"/>
        </w:rPr>
        <w:t>；</w:t>
      </w:r>
      <w:r>
        <w:rPr>
          <w:rFonts w:eastAsia="方正仿宋_GBK"/>
          <w:color w:val="000000"/>
          <w:kern w:val="0"/>
          <w:sz w:val="32"/>
          <w:szCs w:val="32"/>
        </w:rPr>
        <w:t>3.</w:t>
      </w:r>
      <w:r>
        <w:rPr>
          <w:rFonts w:hint="eastAsia" w:eastAsia="方正仿宋_GBK"/>
          <w:color w:val="000000"/>
          <w:kern w:val="0"/>
          <w:sz w:val="32"/>
          <w:szCs w:val="32"/>
        </w:rPr>
        <w:t>公务用车购置费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4.</w:t>
      </w:r>
      <w:r>
        <w:rPr>
          <w:rFonts w:hint="eastAsia" w:eastAsia="方正仿宋_GBK"/>
          <w:color w:val="000000"/>
          <w:kern w:val="0"/>
          <w:sz w:val="32"/>
          <w:szCs w:val="32"/>
        </w:rPr>
        <w:t>车辆运行费</w:t>
      </w:r>
      <w:r>
        <w:rPr>
          <w:rFonts w:eastAsia="方正仿宋_GBK"/>
          <w:color w:val="000000"/>
          <w:kern w:val="0"/>
          <w:sz w:val="32"/>
          <w:szCs w:val="32"/>
        </w:rPr>
        <w:t>0</w:t>
      </w:r>
      <w:r>
        <w:rPr>
          <w:rFonts w:hint="eastAsia" w:eastAsia="方正仿宋_GBK"/>
          <w:color w:val="000000"/>
          <w:kern w:val="0"/>
          <w:sz w:val="32"/>
          <w:szCs w:val="32"/>
        </w:rPr>
        <w:t>万元</w:t>
      </w:r>
      <w:r>
        <w:rPr>
          <w:rFonts w:hint="eastAsia" w:eastAsia="方正仿宋_GBK"/>
          <w:sz w:val="32"/>
          <w:szCs w:val="32"/>
        </w:rPr>
        <w:t>，</w:t>
      </w:r>
      <w:r>
        <w:rPr>
          <w:rFonts w:hint="eastAsia" w:eastAsia="方正仿宋_GBK"/>
          <w:color w:val="000000"/>
          <w:kern w:val="0"/>
          <w:sz w:val="32"/>
          <w:szCs w:val="32"/>
        </w:rPr>
        <w:t>比上年预算数增加（减少）</w:t>
      </w:r>
      <w:r>
        <w:rPr>
          <w:rFonts w:eastAsia="方正仿宋_GBK"/>
          <w:color w:val="000000"/>
          <w:kern w:val="0"/>
          <w:sz w:val="32"/>
          <w:szCs w:val="32"/>
        </w:rPr>
        <w:t>0</w:t>
      </w:r>
      <w:r>
        <w:rPr>
          <w:rFonts w:hint="eastAsia" w:eastAsia="方正仿宋_GBK"/>
          <w:color w:val="000000"/>
          <w:kern w:val="0"/>
          <w:sz w:val="32"/>
          <w:szCs w:val="32"/>
        </w:rPr>
        <w:t>万元。</w:t>
      </w:r>
    </w:p>
    <w:p>
      <w:pPr>
        <w:widowControl/>
        <w:spacing w:line="600" w:lineRule="exact"/>
        <w:ind w:firstLine="600"/>
        <w:jc w:val="left"/>
        <w:rPr>
          <w:rFonts w:ascii="方正黑体_GBK" w:hAnsi="方正黑体_GBK" w:eastAsia="方正黑体_GBK" w:cs="方正黑体_GBK"/>
          <w:color w:val="000000"/>
          <w:kern w:val="0"/>
          <w:sz w:val="32"/>
          <w:szCs w:val="32"/>
        </w:rPr>
      </w:pPr>
      <w:r>
        <w:rPr>
          <w:rFonts w:ascii="方正楷体_GBK" w:hAnsi="方正楷体_GBK" w:eastAsia="方正楷体_GBK" w:cs="方正楷体_GBK"/>
          <w:kern w:val="0"/>
          <w:sz w:val="32"/>
          <w:szCs w:val="32"/>
        </w:rPr>
        <w:t>3</w:t>
      </w:r>
      <w:r>
        <w:rPr>
          <w:rFonts w:hint="eastAsia" w:ascii="方正楷体_GBK" w:hAnsi="方正楷体_GBK" w:eastAsia="方正楷体_GBK" w:cs="方正楷体_GBK"/>
          <w:kern w:val="0"/>
          <w:sz w:val="32"/>
          <w:szCs w:val="32"/>
        </w:rPr>
        <w:t>）</w:t>
      </w:r>
      <w:r>
        <w:rPr>
          <w:rFonts w:hint="eastAsia" w:eastAsia="方正仿宋_GBK"/>
          <w:sz w:val="32"/>
          <w:szCs w:val="32"/>
        </w:rPr>
        <w:t>曲靖市人民政府驻北京联络处对比说明</w:t>
      </w:r>
    </w:p>
    <w:p>
      <w:pPr>
        <w:widowControl/>
        <w:spacing w:line="600" w:lineRule="exact"/>
        <w:ind w:firstLine="600"/>
        <w:jc w:val="left"/>
        <w:rPr>
          <w:rFonts w:eastAsia="方正仿宋_GBK"/>
          <w:color w:val="000000"/>
          <w:kern w:val="0"/>
          <w:sz w:val="32"/>
          <w:szCs w:val="32"/>
        </w:rPr>
      </w:pPr>
      <w:r>
        <w:rPr>
          <w:rFonts w:eastAsia="方正仿宋_GBK"/>
          <w:color w:val="000000"/>
          <w:kern w:val="0"/>
          <w:sz w:val="32"/>
          <w:szCs w:val="32"/>
        </w:rPr>
        <w:t>2019</w:t>
      </w:r>
      <w:r>
        <w:rPr>
          <w:rFonts w:hint="eastAsia" w:eastAsia="方正仿宋_GBK"/>
          <w:color w:val="000000"/>
          <w:kern w:val="0"/>
          <w:sz w:val="32"/>
          <w:szCs w:val="32"/>
        </w:rPr>
        <w:t>年</w:t>
      </w:r>
      <w:r>
        <w:rPr>
          <w:rFonts w:eastAsia="方正仿宋_GBK"/>
          <w:color w:val="000000"/>
          <w:kern w:val="0"/>
          <w:sz w:val="32"/>
          <w:szCs w:val="32"/>
        </w:rPr>
        <w:t>“</w:t>
      </w:r>
      <w:r>
        <w:rPr>
          <w:rFonts w:hint="eastAsia" w:eastAsia="方正仿宋_GBK"/>
          <w:color w:val="000000"/>
          <w:kern w:val="0"/>
          <w:sz w:val="32"/>
          <w:szCs w:val="32"/>
        </w:rPr>
        <w:t>三公</w:t>
      </w:r>
      <w:r>
        <w:rPr>
          <w:rFonts w:eastAsia="方正仿宋_GBK"/>
          <w:color w:val="000000"/>
          <w:kern w:val="0"/>
          <w:sz w:val="32"/>
          <w:szCs w:val="32"/>
        </w:rPr>
        <w:t>”</w:t>
      </w:r>
      <w:r>
        <w:rPr>
          <w:rFonts w:hint="eastAsia" w:eastAsia="方正仿宋_GBK"/>
          <w:color w:val="000000"/>
          <w:kern w:val="0"/>
          <w:sz w:val="32"/>
          <w:szCs w:val="32"/>
        </w:rPr>
        <w:t>经费预算</w:t>
      </w:r>
      <w:r>
        <w:rPr>
          <w:rFonts w:eastAsia="方正仿宋_GBK"/>
          <w:color w:val="000000"/>
          <w:kern w:val="0"/>
          <w:sz w:val="32"/>
          <w:szCs w:val="32"/>
        </w:rPr>
        <w:t>21</w:t>
      </w:r>
      <w:r>
        <w:rPr>
          <w:rFonts w:hint="eastAsia" w:eastAsia="方正仿宋_GBK"/>
          <w:color w:val="000000"/>
          <w:kern w:val="0"/>
          <w:sz w:val="32"/>
          <w:szCs w:val="32"/>
        </w:rPr>
        <w:t>万元，比上年预算数减少</w:t>
      </w:r>
      <w:r>
        <w:rPr>
          <w:rFonts w:eastAsia="方正仿宋_GBK"/>
          <w:color w:val="000000"/>
          <w:kern w:val="0"/>
          <w:sz w:val="32"/>
          <w:szCs w:val="32"/>
        </w:rPr>
        <w:t>19</w:t>
      </w:r>
      <w:r>
        <w:rPr>
          <w:rFonts w:hint="eastAsia" w:eastAsia="方正仿宋_GBK"/>
          <w:color w:val="000000"/>
          <w:kern w:val="0"/>
          <w:sz w:val="32"/>
          <w:szCs w:val="32"/>
        </w:rPr>
        <w:t>万元，下降</w:t>
      </w:r>
      <w:r>
        <w:rPr>
          <w:rFonts w:eastAsia="方正仿宋_GBK"/>
          <w:color w:val="000000"/>
          <w:kern w:val="0"/>
          <w:sz w:val="32"/>
          <w:szCs w:val="32"/>
        </w:rPr>
        <w:t>48%</w:t>
      </w:r>
      <w:r>
        <w:rPr>
          <w:rFonts w:hint="eastAsia" w:eastAsia="方正仿宋_GBK"/>
          <w:color w:val="000000"/>
          <w:kern w:val="0"/>
          <w:sz w:val="32"/>
          <w:szCs w:val="32"/>
        </w:rPr>
        <w:t>。其中：</w:t>
      </w:r>
      <w:r>
        <w:rPr>
          <w:rFonts w:eastAsia="方正仿宋_GBK"/>
          <w:color w:val="000000"/>
          <w:kern w:val="0"/>
          <w:sz w:val="32"/>
          <w:szCs w:val="32"/>
        </w:rPr>
        <w:t>1.</w:t>
      </w:r>
      <w:r>
        <w:rPr>
          <w:rFonts w:hint="eastAsia" w:eastAsia="方正仿宋_GBK"/>
          <w:color w:val="000000"/>
          <w:kern w:val="0"/>
          <w:sz w:val="32"/>
          <w:szCs w:val="32"/>
        </w:rPr>
        <w:t>因公出国（境）费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2.</w:t>
      </w:r>
      <w:r>
        <w:rPr>
          <w:rFonts w:hint="eastAsia" w:eastAsia="方正仿宋_GBK"/>
          <w:color w:val="000000"/>
          <w:kern w:val="0"/>
          <w:sz w:val="32"/>
          <w:szCs w:val="32"/>
        </w:rPr>
        <w:t>公务接待费</w:t>
      </w:r>
      <w:r>
        <w:rPr>
          <w:rFonts w:eastAsia="方正仿宋_GBK"/>
          <w:color w:val="000000"/>
          <w:kern w:val="0"/>
          <w:sz w:val="32"/>
          <w:szCs w:val="32"/>
        </w:rPr>
        <w:t>21</w:t>
      </w:r>
      <w:r>
        <w:rPr>
          <w:rFonts w:hint="eastAsia" w:eastAsia="方正仿宋_GBK"/>
          <w:color w:val="000000"/>
          <w:kern w:val="0"/>
          <w:sz w:val="32"/>
          <w:szCs w:val="32"/>
        </w:rPr>
        <w:t>万元，比上年预算数减少</w:t>
      </w:r>
      <w:r>
        <w:rPr>
          <w:rFonts w:eastAsia="方正仿宋_GBK"/>
          <w:color w:val="000000"/>
          <w:kern w:val="0"/>
          <w:sz w:val="32"/>
          <w:szCs w:val="32"/>
        </w:rPr>
        <w:t>19</w:t>
      </w:r>
      <w:r>
        <w:rPr>
          <w:rFonts w:hint="eastAsia" w:eastAsia="方正仿宋_GBK"/>
          <w:color w:val="000000"/>
          <w:kern w:val="0"/>
          <w:sz w:val="32"/>
          <w:szCs w:val="32"/>
        </w:rPr>
        <w:t>万元，下降</w:t>
      </w:r>
      <w:r>
        <w:rPr>
          <w:rFonts w:eastAsia="方正仿宋_GBK"/>
          <w:color w:val="000000"/>
          <w:kern w:val="0"/>
          <w:sz w:val="32"/>
          <w:szCs w:val="32"/>
        </w:rPr>
        <w:t>48%</w:t>
      </w:r>
      <w:r>
        <w:rPr>
          <w:rFonts w:hint="eastAsia" w:eastAsia="方正仿宋_GBK"/>
          <w:color w:val="000000"/>
          <w:kern w:val="0"/>
          <w:sz w:val="32"/>
          <w:szCs w:val="32"/>
        </w:rPr>
        <w:t>；</w:t>
      </w:r>
      <w:r>
        <w:rPr>
          <w:rFonts w:eastAsia="方正仿宋_GBK"/>
          <w:color w:val="000000"/>
          <w:kern w:val="0"/>
          <w:sz w:val="32"/>
          <w:szCs w:val="32"/>
        </w:rPr>
        <w:t>3.</w:t>
      </w:r>
      <w:r>
        <w:rPr>
          <w:rFonts w:hint="eastAsia" w:eastAsia="方正仿宋_GBK"/>
          <w:color w:val="000000"/>
          <w:kern w:val="0"/>
          <w:sz w:val="32"/>
          <w:szCs w:val="32"/>
        </w:rPr>
        <w:t>公务用车购置费</w:t>
      </w:r>
      <w:r>
        <w:rPr>
          <w:rFonts w:eastAsia="方正仿宋_GBK"/>
          <w:color w:val="000000"/>
          <w:kern w:val="0"/>
          <w:sz w:val="32"/>
          <w:szCs w:val="32"/>
        </w:rPr>
        <w:t>0</w:t>
      </w:r>
      <w:r>
        <w:rPr>
          <w:rFonts w:hint="eastAsia" w:eastAsia="方正仿宋_GBK"/>
          <w:color w:val="000000"/>
          <w:kern w:val="0"/>
          <w:sz w:val="32"/>
          <w:szCs w:val="32"/>
        </w:rPr>
        <w:t>万元，比上年预算数增加（减少）</w:t>
      </w:r>
      <w:r>
        <w:rPr>
          <w:rFonts w:eastAsia="方正仿宋_GBK"/>
          <w:color w:val="000000"/>
          <w:kern w:val="0"/>
          <w:sz w:val="32"/>
          <w:szCs w:val="32"/>
        </w:rPr>
        <w:t>0</w:t>
      </w:r>
      <w:r>
        <w:rPr>
          <w:rFonts w:hint="eastAsia" w:eastAsia="方正仿宋_GBK"/>
          <w:color w:val="000000"/>
          <w:kern w:val="0"/>
          <w:sz w:val="32"/>
          <w:szCs w:val="32"/>
        </w:rPr>
        <w:t>万元；</w:t>
      </w:r>
      <w:r>
        <w:rPr>
          <w:rFonts w:eastAsia="方正仿宋_GBK"/>
          <w:color w:val="000000"/>
          <w:kern w:val="0"/>
          <w:sz w:val="32"/>
          <w:szCs w:val="32"/>
        </w:rPr>
        <w:t>4.</w:t>
      </w:r>
      <w:r>
        <w:rPr>
          <w:rFonts w:hint="eastAsia" w:eastAsia="方正仿宋_GBK"/>
          <w:color w:val="000000"/>
          <w:kern w:val="0"/>
          <w:sz w:val="32"/>
          <w:szCs w:val="32"/>
        </w:rPr>
        <w:t>车辆运行费</w:t>
      </w:r>
      <w:r>
        <w:rPr>
          <w:rFonts w:eastAsia="方正仿宋_GBK"/>
          <w:color w:val="000000"/>
          <w:kern w:val="0"/>
          <w:sz w:val="32"/>
          <w:szCs w:val="32"/>
        </w:rPr>
        <w:t>0</w:t>
      </w:r>
      <w:r>
        <w:rPr>
          <w:rFonts w:hint="eastAsia" w:eastAsia="方正仿宋_GBK"/>
          <w:color w:val="000000"/>
          <w:kern w:val="0"/>
          <w:sz w:val="32"/>
          <w:szCs w:val="32"/>
        </w:rPr>
        <w:t>万元</w:t>
      </w:r>
      <w:r>
        <w:rPr>
          <w:rFonts w:hint="eastAsia" w:eastAsia="方正仿宋_GBK"/>
          <w:sz w:val="32"/>
          <w:szCs w:val="32"/>
        </w:rPr>
        <w:t>，</w:t>
      </w:r>
      <w:r>
        <w:rPr>
          <w:rFonts w:hint="eastAsia" w:eastAsia="方正仿宋_GBK"/>
          <w:color w:val="000000"/>
          <w:kern w:val="0"/>
          <w:sz w:val="32"/>
          <w:szCs w:val="32"/>
        </w:rPr>
        <w:t>比上年预算数增加（减少）</w:t>
      </w:r>
      <w:r>
        <w:rPr>
          <w:rFonts w:eastAsia="方正仿宋_GBK"/>
          <w:color w:val="000000"/>
          <w:kern w:val="0"/>
          <w:sz w:val="32"/>
          <w:szCs w:val="32"/>
        </w:rPr>
        <w:t>0</w:t>
      </w:r>
      <w:r>
        <w:rPr>
          <w:rFonts w:hint="eastAsia" w:eastAsia="方正仿宋_GBK"/>
          <w:color w:val="000000"/>
          <w:kern w:val="0"/>
          <w:sz w:val="32"/>
          <w:szCs w:val="32"/>
        </w:rPr>
        <w:t>万元。</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ascii="方正楷体_GBK" w:hAnsi="方正楷体_GBK" w:eastAsia="方正楷体_GBK" w:cs="方正楷体_GBK"/>
          <w:kern w:val="0"/>
          <w:sz w:val="32"/>
          <w:szCs w:val="32"/>
        </w:rPr>
        <w:t>2.</w:t>
      </w:r>
      <w:r>
        <w:rPr>
          <w:rFonts w:hint="eastAsia" w:ascii="方正楷体_GBK" w:hAnsi="方正楷体_GBK" w:eastAsia="方正楷体_GBK" w:cs="方正楷体_GBK"/>
          <w:kern w:val="0"/>
          <w:sz w:val="32"/>
          <w:szCs w:val="32"/>
        </w:rPr>
        <w:t>“三公”经费增减表动原因分析</w:t>
      </w:r>
    </w:p>
    <w:p>
      <w:pPr>
        <w:widowControl/>
        <w:spacing w:line="60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w:t>
      </w:r>
      <w:r>
        <w:rPr>
          <w:rFonts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rPr>
        <w:t>）因公出国（境）费：严格遵循八项规定，每年“三公”经费遵循只减不增的原则。</w:t>
      </w:r>
    </w:p>
    <w:p>
      <w:pPr>
        <w:widowControl/>
        <w:spacing w:line="60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w:t>
      </w:r>
      <w:r>
        <w:rPr>
          <w:rFonts w:ascii="方正仿宋_GBK" w:hAnsi="方正仿宋_GBK" w:eastAsia="方正仿宋_GBK" w:cs="方正仿宋_GBK"/>
          <w:kern w:val="0"/>
          <w:sz w:val="32"/>
          <w:szCs w:val="32"/>
        </w:rPr>
        <w:t>2</w:t>
      </w:r>
      <w:r>
        <w:rPr>
          <w:rFonts w:hint="eastAsia" w:ascii="方正仿宋_GBK" w:hAnsi="方正仿宋_GBK" w:eastAsia="方正仿宋_GBK" w:cs="方正仿宋_GBK"/>
          <w:kern w:val="0"/>
          <w:sz w:val="32"/>
          <w:szCs w:val="32"/>
        </w:rPr>
        <w:t>）公务接待费：严格遵循八项规定，每年“三公”经费遵循只减不增的原则。</w:t>
      </w:r>
    </w:p>
    <w:p>
      <w:pPr>
        <w:widowControl/>
        <w:spacing w:line="60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w:t>
      </w:r>
      <w:r>
        <w:rPr>
          <w:rFonts w:ascii="方正仿宋_GBK" w:hAnsi="方正仿宋_GBK" w:eastAsia="方正仿宋_GBK" w:cs="方正仿宋_GBK"/>
          <w:kern w:val="0"/>
          <w:sz w:val="32"/>
          <w:szCs w:val="32"/>
        </w:rPr>
        <w:t>3</w:t>
      </w:r>
      <w:r>
        <w:rPr>
          <w:rFonts w:hint="eastAsia" w:ascii="方正仿宋_GBK" w:hAnsi="方正仿宋_GBK" w:eastAsia="方正仿宋_GBK" w:cs="方正仿宋_GBK"/>
          <w:kern w:val="0"/>
          <w:sz w:val="32"/>
          <w:szCs w:val="32"/>
        </w:rPr>
        <w:t>）公务用车购置费：严格遵循八项规定，每年“三公”经费遵循只减不增的原则。</w:t>
      </w:r>
    </w:p>
    <w:p>
      <w:pPr>
        <w:widowControl/>
        <w:spacing w:line="60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w:t>
      </w:r>
      <w:r>
        <w:rPr>
          <w:rFonts w:ascii="方正仿宋_GBK" w:hAnsi="方正仿宋_GBK" w:eastAsia="方正仿宋_GBK" w:cs="方正仿宋_GBK"/>
          <w:kern w:val="0"/>
          <w:sz w:val="32"/>
          <w:szCs w:val="32"/>
        </w:rPr>
        <w:t>4</w:t>
      </w:r>
      <w:r>
        <w:rPr>
          <w:rFonts w:hint="eastAsia" w:ascii="方正仿宋_GBK" w:hAnsi="方正仿宋_GBK" w:eastAsia="方正仿宋_GBK" w:cs="方正仿宋_GBK"/>
          <w:kern w:val="0"/>
          <w:sz w:val="32"/>
          <w:szCs w:val="32"/>
        </w:rPr>
        <w:t>）公务用车运行费：严格遵循八项规定，每年“三公”经费遵循只减不增的原则。</w:t>
      </w:r>
    </w:p>
    <w:p>
      <w:pPr>
        <w:widowControl/>
        <w:spacing w:line="600" w:lineRule="exact"/>
        <w:ind w:firstLine="640" w:firstLineChars="200"/>
        <w:jc w:val="left"/>
        <w:rPr>
          <w:rFonts w:ascii="方正楷体_GBK" w:hAnsi="方正楷体_GBK" w:eastAsia="方正楷体_GBK" w:cs="方正楷体_GBK"/>
          <w:kern w:val="0"/>
          <w:sz w:val="32"/>
          <w:szCs w:val="32"/>
        </w:rPr>
      </w:pPr>
      <w:r>
        <w:rPr>
          <w:rFonts w:hint="eastAsia" w:ascii="方正楷体_GBK" w:hAnsi="方正楷体_GBK" w:eastAsia="方正楷体_GBK" w:cs="方正楷体_GBK"/>
          <w:kern w:val="0"/>
          <w:sz w:val="32"/>
          <w:szCs w:val="32"/>
        </w:rPr>
        <w:t>（五）重点绩效评价结果等预算绩效情况说明</w:t>
      </w:r>
    </w:p>
    <w:p>
      <w:pPr>
        <w:widowControl/>
        <w:spacing w:line="600" w:lineRule="exact"/>
        <w:ind w:firstLine="640" w:firstLineChars="200"/>
        <w:jc w:val="left"/>
        <w:rPr>
          <w:rFonts w:ascii="方正仿宋_GBK" w:hAnsi="方正仿宋_GBK" w:eastAsia="方正仿宋_GBK" w:cs="方正仿宋_GBK"/>
          <w:kern w:val="0"/>
          <w:sz w:val="32"/>
          <w:szCs w:val="32"/>
        </w:rPr>
      </w:pPr>
      <w:r>
        <w:rPr>
          <w:rFonts w:hint="eastAsia" w:ascii="方正仿宋_GBK" w:hAnsi="方正仿宋_GBK" w:eastAsia="方正仿宋_GBK" w:cs="方正仿宋_GBK"/>
          <w:kern w:val="0"/>
          <w:sz w:val="32"/>
          <w:szCs w:val="32"/>
        </w:rPr>
        <w:t>根据相关文件要求，市政府办结合实际开展财政预算绩效工作，强化绩效理念和责任意识，牢固树立“讲绩效、重绩效、用绩效”的理念，加强财政资金管理，提高财政资金使用效益，提高财政资金使用绩效和科学化管理水平。在编制</w:t>
      </w:r>
      <w:r>
        <w:rPr>
          <w:rFonts w:ascii="方正仿宋_GBK" w:hAnsi="方正仿宋_GBK" w:eastAsia="方正仿宋_GBK" w:cs="方正仿宋_GBK"/>
          <w:kern w:val="0"/>
          <w:sz w:val="32"/>
          <w:szCs w:val="32"/>
        </w:rPr>
        <w:t>2019</w:t>
      </w:r>
      <w:r>
        <w:rPr>
          <w:rFonts w:hint="eastAsia" w:ascii="方正仿宋_GBK" w:hAnsi="方正仿宋_GBK" w:eastAsia="方正仿宋_GBK" w:cs="方正仿宋_GBK"/>
          <w:kern w:val="0"/>
          <w:sz w:val="32"/>
          <w:szCs w:val="32"/>
        </w:rPr>
        <w:t>年预算时，对预算项目开展了绩效评价，编制了项目支出绩效目标表。详见附件：市本级绩效目标表</w:t>
      </w:r>
      <w:r>
        <w:rPr>
          <w:rFonts w:ascii="方正仿宋_GBK" w:hAnsi="方正仿宋_GBK" w:eastAsia="方正仿宋_GBK" w:cs="方正仿宋_GBK"/>
          <w:kern w:val="0"/>
          <w:sz w:val="32"/>
          <w:szCs w:val="32"/>
        </w:rPr>
        <w:t>-1</w:t>
      </w:r>
      <w:r>
        <w:rPr>
          <w:rFonts w:hint="eastAsia" w:ascii="方正仿宋_GBK" w:hAnsi="方正仿宋_GBK" w:eastAsia="方正仿宋_GBK" w:cs="方正仿宋_GBK"/>
          <w:kern w:val="0"/>
          <w:sz w:val="32"/>
          <w:szCs w:val="32"/>
        </w:rPr>
        <w:t>（</w:t>
      </w:r>
      <w:r>
        <w:rPr>
          <w:rFonts w:ascii="方正仿宋_GBK" w:hAnsi="方正仿宋_GBK" w:eastAsia="方正仿宋_GBK" w:cs="方正仿宋_GBK"/>
          <w:kern w:val="0"/>
          <w:sz w:val="32"/>
          <w:szCs w:val="32"/>
        </w:rPr>
        <w:t>6-10</w:t>
      </w:r>
      <w:r>
        <w:rPr>
          <w:rFonts w:hint="eastAsia" w:ascii="方正仿宋_GBK" w:hAnsi="方正仿宋_GBK" w:eastAsia="方正仿宋_GBK" w:cs="方正仿宋_GBK"/>
          <w:kern w:val="0"/>
          <w:sz w:val="32"/>
          <w:szCs w:val="32"/>
        </w:rPr>
        <w:t>市本级项目支出绩效目标表）</w:t>
      </w:r>
    </w:p>
    <w:p>
      <w:pPr>
        <w:widowControl/>
        <w:spacing w:line="600" w:lineRule="exact"/>
        <w:ind w:firstLine="640" w:firstLineChars="200"/>
        <w:jc w:val="left"/>
        <w:rPr>
          <w:rFonts w:ascii="方正仿宋_GBK" w:hAnsi="方正仿宋_GBK" w:eastAsia="方正仿宋_GBK" w:cs="方正仿宋_GBK"/>
          <w:kern w:val="0"/>
          <w:sz w:val="32"/>
          <w:szCs w:val="32"/>
        </w:rPr>
      </w:pPr>
    </w:p>
    <w:p>
      <w:pPr>
        <w:rPr>
          <w:rFonts w:ascii="Arial" w:hAnsi="Arial" w:eastAsia="Arial" w:cs="Arial"/>
          <w:b/>
          <w:sz w:val="36"/>
        </w:rPr>
      </w:pPr>
      <w:r>
        <w:rPr>
          <w:rFonts w:ascii="Arial" w:hAnsi="Arial" w:eastAsia="Arial" w:cs="Arial"/>
          <w:b/>
          <w:sz w:val="36"/>
        </w:rPr>
        <w:t>监督索引号53030018043400111</w:t>
      </w:r>
    </w:p>
    <w:sectPr>
      <w:headerReference r:id="rId3" w:type="default"/>
      <w:footerReference r:id="rId5" w:type="default"/>
      <w:headerReference r:id="rId4" w:type="even"/>
      <w:footerReference r:id="rId6" w:type="even"/>
      <w:pgSz w:w="11906" w:h="16838"/>
      <w:pgMar w:top="1928" w:right="1417" w:bottom="1871" w:left="1531" w:header="851" w:footer="1587" w:gutter="0"/>
      <w:cols w:space="0" w:num="1"/>
      <w:docGrid w:type="lines" w:linePitch="59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50" o:spid="_x0000_s2050"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w:t>
                </w:r>
                <w:r>
                  <w:rPr>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rPr>
                    <w:sz w:val="18"/>
                  </w:rPr>
                  <w:t>12</w:t>
                </w:r>
                <w:r>
                  <w:rPr>
                    <w:sz w:val="18"/>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77A848"/>
    <w:multiLevelType w:val="singleLevel"/>
    <w:tmpl w:val="5C77A848"/>
    <w:lvl w:ilvl="0" w:tentative="0">
      <w:start w:val="8"/>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HorizontalSpacing w:val="210"/>
  <w:drawingGridVerticalSpacing w:val="296"/>
  <w:displayVerticalDrawingGridEvery w:val="2"/>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87FA6"/>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7D21"/>
    <w:rsid w:val="002D27CD"/>
    <w:rsid w:val="002D3EC0"/>
    <w:rsid w:val="002D729F"/>
    <w:rsid w:val="002E0E3C"/>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C7039"/>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3153"/>
    <w:rsid w:val="007C7656"/>
    <w:rsid w:val="007D066F"/>
    <w:rsid w:val="007D1AE5"/>
    <w:rsid w:val="007D5A91"/>
    <w:rsid w:val="007E3441"/>
    <w:rsid w:val="007E460F"/>
    <w:rsid w:val="007E68C9"/>
    <w:rsid w:val="007E76F1"/>
    <w:rsid w:val="007F1DA0"/>
    <w:rsid w:val="007F3558"/>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59AF"/>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F35F1"/>
    <w:rsid w:val="008F3FB1"/>
    <w:rsid w:val="009008F4"/>
    <w:rsid w:val="00901A1A"/>
    <w:rsid w:val="009020BF"/>
    <w:rsid w:val="00905BB4"/>
    <w:rsid w:val="00907813"/>
    <w:rsid w:val="00911B9D"/>
    <w:rsid w:val="009142F4"/>
    <w:rsid w:val="00921C07"/>
    <w:rsid w:val="00922801"/>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1799"/>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4F7D"/>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1095"/>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101E"/>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701EB"/>
    <w:rsid w:val="00F80BF6"/>
    <w:rsid w:val="00F81802"/>
    <w:rsid w:val="00F82819"/>
    <w:rsid w:val="00F8452D"/>
    <w:rsid w:val="00F95BCB"/>
    <w:rsid w:val="00F96634"/>
    <w:rsid w:val="00F96A5C"/>
    <w:rsid w:val="00FA1FBC"/>
    <w:rsid w:val="00FA2C97"/>
    <w:rsid w:val="00FA2FC5"/>
    <w:rsid w:val="00FB35BE"/>
    <w:rsid w:val="00FC43B8"/>
    <w:rsid w:val="00FC4E58"/>
    <w:rsid w:val="00FC51C4"/>
    <w:rsid w:val="00FC7004"/>
    <w:rsid w:val="00FD06A0"/>
    <w:rsid w:val="00FD13FB"/>
    <w:rsid w:val="00FD228E"/>
    <w:rsid w:val="00FD4E9B"/>
    <w:rsid w:val="00FD7D5F"/>
    <w:rsid w:val="00FE1A2F"/>
    <w:rsid w:val="00FE5F50"/>
    <w:rsid w:val="00FF1B25"/>
    <w:rsid w:val="00FF7A85"/>
    <w:rsid w:val="01860955"/>
    <w:rsid w:val="06214CC3"/>
    <w:rsid w:val="097509CF"/>
    <w:rsid w:val="13EE3B91"/>
    <w:rsid w:val="188E5305"/>
    <w:rsid w:val="1E8E2BC7"/>
    <w:rsid w:val="1F43274C"/>
    <w:rsid w:val="20C25248"/>
    <w:rsid w:val="26F52CE0"/>
    <w:rsid w:val="362B616A"/>
    <w:rsid w:val="40B55AEA"/>
    <w:rsid w:val="44AE3EF8"/>
    <w:rsid w:val="47964E4D"/>
    <w:rsid w:val="51C36CF9"/>
    <w:rsid w:val="531B1A58"/>
    <w:rsid w:val="53460B74"/>
    <w:rsid w:val="53974634"/>
    <w:rsid w:val="55423B40"/>
    <w:rsid w:val="5C0B4A0D"/>
    <w:rsid w:val="603253E2"/>
    <w:rsid w:val="6089320A"/>
    <w:rsid w:val="61C54CC1"/>
    <w:rsid w:val="64012799"/>
    <w:rsid w:val="67E34CAF"/>
    <w:rsid w:val="711A6B1F"/>
    <w:rsid w:val="7D3F6D04"/>
  </w:rsids>
  <m:mathPr>
    <m:mathFont m:val="Cambria Math"/>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nhideWhenUsed="0" w:uiPriority="99"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nhideWhenUsed="0" w:uiPriority="99"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unhideWhenUsed="0" w:uiPriority="99" w:name="Default Paragraph Font"/>
    <w:lsdException w:qFormat="1" w:unhideWhenUsed="0" w:uiPriority="99" w:semiHidden="0" w:name="Body Text"/>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iPriority w:val="99"/>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semiHidden/>
    <w:qFormat/>
    <w:uiPriority w:val="99"/>
    <w:rPr>
      <w:b/>
      <w:bCs/>
    </w:rPr>
  </w:style>
  <w:style w:type="paragraph" w:styleId="3">
    <w:name w:val="annotation text"/>
    <w:basedOn w:val="1"/>
    <w:link w:val="12"/>
    <w:semiHidden/>
    <w:uiPriority w:val="99"/>
    <w:pPr>
      <w:jc w:val="left"/>
    </w:pPr>
  </w:style>
  <w:style w:type="paragraph" w:styleId="4">
    <w:name w:val="Body Text"/>
    <w:basedOn w:val="1"/>
    <w:link w:val="14"/>
    <w:qFormat/>
    <w:uiPriority w:val="99"/>
    <w:pPr>
      <w:spacing w:beforeLines="30"/>
    </w:pPr>
    <w:rPr>
      <w:rFonts w:ascii="仿宋_GB2312" w:eastAsia="仿宋_GB2312"/>
      <w:sz w:val="30"/>
    </w:rPr>
  </w:style>
  <w:style w:type="paragraph" w:styleId="5">
    <w:name w:val="Balloon Text"/>
    <w:basedOn w:val="1"/>
    <w:link w:val="15"/>
    <w:semiHidden/>
    <w:qFormat/>
    <w:uiPriority w:val="99"/>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link w:val="17"/>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rPr>
      <w:rFonts w:ascii="Calibri" w:hAnsi="Calibri"/>
      <w:sz w:val="24"/>
    </w:rPr>
  </w:style>
  <w:style w:type="character" w:styleId="10">
    <w:name w:val="annotation reference"/>
    <w:basedOn w:val="9"/>
    <w:semiHidden/>
    <w:uiPriority w:val="99"/>
    <w:rPr>
      <w:rFonts w:cs="Times New Roman"/>
      <w:sz w:val="21"/>
    </w:rPr>
  </w:style>
  <w:style w:type="character" w:customStyle="1" w:styleId="12">
    <w:name w:val="Comment Text Char"/>
    <w:basedOn w:val="9"/>
    <w:link w:val="3"/>
    <w:semiHidden/>
    <w:locked/>
    <w:uiPriority w:val="99"/>
    <w:rPr>
      <w:rFonts w:cs="Times New Roman"/>
      <w:sz w:val="24"/>
      <w:szCs w:val="24"/>
    </w:rPr>
  </w:style>
  <w:style w:type="character" w:customStyle="1" w:styleId="13">
    <w:name w:val="Comment Subject Char"/>
    <w:basedOn w:val="12"/>
    <w:link w:val="2"/>
    <w:semiHidden/>
    <w:qFormat/>
    <w:locked/>
    <w:uiPriority w:val="99"/>
    <w:rPr>
      <w:b/>
      <w:bCs/>
    </w:rPr>
  </w:style>
  <w:style w:type="character" w:customStyle="1" w:styleId="14">
    <w:name w:val="Body Text Char"/>
    <w:basedOn w:val="9"/>
    <w:link w:val="4"/>
    <w:semiHidden/>
    <w:qFormat/>
    <w:locked/>
    <w:uiPriority w:val="99"/>
    <w:rPr>
      <w:rFonts w:cs="Times New Roman"/>
      <w:sz w:val="24"/>
      <w:szCs w:val="24"/>
    </w:rPr>
  </w:style>
  <w:style w:type="character" w:customStyle="1" w:styleId="15">
    <w:name w:val="Balloon Text Char"/>
    <w:basedOn w:val="9"/>
    <w:link w:val="5"/>
    <w:semiHidden/>
    <w:qFormat/>
    <w:locked/>
    <w:uiPriority w:val="99"/>
    <w:rPr>
      <w:rFonts w:cs="Times New Roman"/>
      <w:sz w:val="2"/>
    </w:rPr>
  </w:style>
  <w:style w:type="character" w:customStyle="1" w:styleId="16">
    <w:name w:val="Footer Char"/>
    <w:basedOn w:val="9"/>
    <w:link w:val="6"/>
    <w:semiHidden/>
    <w:qFormat/>
    <w:locked/>
    <w:uiPriority w:val="99"/>
    <w:rPr>
      <w:rFonts w:cs="Times New Roman"/>
      <w:sz w:val="18"/>
      <w:szCs w:val="18"/>
    </w:rPr>
  </w:style>
  <w:style w:type="character" w:customStyle="1" w:styleId="17">
    <w:name w:val="Header Char"/>
    <w:basedOn w:val="9"/>
    <w:link w:val="7"/>
    <w:semiHidden/>
    <w:locked/>
    <w:uiPriority w:val="99"/>
    <w:rPr>
      <w:rFonts w:cs="Times New Roman"/>
      <w:sz w:val="18"/>
      <w:szCs w:val="18"/>
    </w:rPr>
  </w:style>
  <w:style w:type="paragraph" w:customStyle="1" w:styleId="18">
    <w:name w:val="Revision1"/>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zhlx</Company>
  <Pages>12</Pages>
  <Words>818</Words>
  <Characters>4664</Characters>
  <Lines>0</Lines>
  <Paragraphs>0</Paragraphs>
  <TotalTime>0</TotalTime>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D</cp:lastModifiedBy>
  <cp:lastPrinted>2019-02-28T09:28:00Z</cp:lastPrinted>
  <dcterms:modified xsi:type="dcterms:W3CDTF">2019-12-06T08:01:48Z</dcterms:modified>
  <dc:title>年部门预算编制说明</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